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865173110"/>
      </w:sdtPr>
      <w:sdtEndPr/>
      <w:sdtContent>
        <w:p w14:paraId="5D6BF4BC" w14:textId="066B0D85" w:rsidR="00C469C4" w:rsidRDefault="009B4CF4" w:rsidP="00B75212">
          <w:pPr>
            <w:ind w:left="0" w:hanging="2"/>
            <w:rPr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0D9CC62" wp14:editId="5E829900">
                <wp:simplePos x="0" y="0"/>
                <wp:positionH relativeFrom="column">
                  <wp:posOffset>-104775</wp:posOffset>
                </wp:positionH>
                <wp:positionV relativeFrom="paragraph">
                  <wp:posOffset>-219075</wp:posOffset>
                </wp:positionV>
                <wp:extent cx="381000" cy="60769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607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sdt>
            <w:sdtPr>
              <w:tag w:val="goog_rdk_1"/>
              <w:id w:val="-1975596991"/>
            </w:sdtPr>
            <w:sdtEndPr/>
            <w:sdtContent>
              <w:r w:rsidR="00082239" w:rsidRPr="00082239">
                <w:rPr>
                  <w:rFonts w:ascii="Gungsuh" w:eastAsia="新細明體" w:hAnsi="Gungsuh" w:cs="Gungsuh"/>
                  <w:sz w:val="28"/>
                  <w:szCs w:val="28"/>
                </w:rPr>
                <w:t xml:space="preserve">        </w:t>
              </w:r>
              <w:r w:rsidR="00082239" w:rsidRPr="009B4CF4">
                <w:rPr>
                  <w:rFonts w:ascii="標楷體" w:eastAsia="標楷體" w:hAnsi="標楷體" w:cs="Gungsuh" w:hint="eastAsia"/>
                  <w:sz w:val="28"/>
                  <w:szCs w:val="28"/>
                </w:rPr>
                <w:t>中華福音神學院</w:t>
              </w:r>
              <w:r w:rsidR="00082239" w:rsidRPr="009B4CF4">
                <w:rPr>
                  <w:rFonts w:ascii="標楷體" w:eastAsia="標楷體" w:hAnsi="標楷體" w:cs="Gungsuh"/>
                  <w:sz w:val="28"/>
                  <w:szCs w:val="28"/>
                </w:rPr>
                <w:t>‧</w:t>
              </w:r>
              <w:r w:rsidR="00466999">
                <w:rPr>
                  <w:rFonts w:ascii="標楷體" w:eastAsia="標楷體" w:hAnsi="標楷體" w:cs="Gungsuh" w:hint="eastAsia"/>
                  <w:sz w:val="28"/>
                  <w:szCs w:val="28"/>
                </w:rPr>
                <w:t>教牧博士科·</w:t>
              </w:r>
              <w:r w:rsidR="002725CE">
                <w:rPr>
                  <w:rFonts w:ascii="標楷體" w:eastAsia="標楷體" w:hAnsi="標楷體" w:cs="Gungsuh" w:hint="eastAsia"/>
                  <w:sz w:val="28"/>
                  <w:szCs w:val="28"/>
                </w:rPr>
                <w:t>宣教</w:t>
              </w:r>
              <w:r w:rsidR="00082239" w:rsidRPr="009B4CF4">
                <w:rPr>
                  <w:rFonts w:ascii="標楷體" w:eastAsia="標楷體" w:hAnsi="標楷體" w:cs="Gungsuh" w:hint="eastAsia"/>
                  <w:sz w:val="28"/>
                  <w:szCs w:val="28"/>
                </w:rPr>
                <w:t>博士科</w:t>
              </w:r>
              <w:r w:rsidR="00466999">
                <w:rPr>
                  <w:rFonts w:ascii="標楷體" w:eastAsia="標楷體" w:hAnsi="標楷體" w:cs="Gungsuh" w:hint="eastAsia"/>
                  <w:sz w:val="28"/>
                  <w:szCs w:val="28"/>
                </w:rPr>
                <w:t>合開</w:t>
              </w:r>
              <w:r w:rsidR="002725CE">
                <w:rPr>
                  <w:rFonts w:ascii="標楷體" w:eastAsia="標楷體" w:hAnsi="標楷體" w:cs="Gungsuh"/>
                  <w:sz w:val="28"/>
                  <w:szCs w:val="28"/>
                </w:rPr>
                <w:t xml:space="preserve">         </w:t>
              </w:r>
            </w:sdtContent>
          </w:sdt>
          <w:r w:rsidR="00082239">
            <w:rPr>
              <w:sz w:val="32"/>
              <w:szCs w:val="32"/>
            </w:rPr>
            <w:t xml:space="preserve">     </w:t>
          </w:r>
          <w:sdt>
            <w:sdtPr>
              <w:tag w:val="goog_rdk_2"/>
              <w:id w:val="-597862633"/>
            </w:sdtPr>
            <w:sdtEndPr/>
            <w:sdtContent>
              <w:r w:rsidR="00082239" w:rsidRPr="00082239">
                <w:rPr>
                  <w:rFonts w:ascii="Gungsuh" w:eastAsia="新細明體" w:hAnsi="Gungsuh" w:cs="Gungsuh" w:hint="eastAsia"/>
                  <w:sz w:val="56"/>
                  <w:szCs w:val="56"/>
                </w:rPr>
                <w:t>課程簡介</w:t>
              </w:r>
            </w:sdtContent>
          </w:sdt>
        </w:p>
      </w:sdtContent>
    </w:sdt>
    <w:tbl>
      <w:tblPr>
        <w:tblStyle w:val="af2"/>
        <w:tblW w:w="1134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943"/>
      </w:tblGrid>
      <w:tr w:rsidR="00C469C4" w14:paraId="3E454F73" w14:textId="77777777">
        <w:trPr>
          <w:trHeight w:val="460"/>
        </w:trPr>
        <w:tc>
          <w:tcPr>
            <w:tcW w:w="3397" w:type="dxa"/>
            <w:shd w:val="clear" w:color="auto" w:fill="333399"/>
            <w:vAlign w:val="center"/>
          </w:tcPr>
          <w:p w14:paraId="1198AE2F" w14:textId="74600865" w:rsidR="00C469C4" w:rsidRPr="00F643D4" w:rsidRDefault="00082239" w:rsidP="00B75212">
            <w:pPr>
              <w:ind w:left="1" w:hanging="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課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程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名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稱</w:t>
            </w:r>
          </w:p>
        </w:tc>
        <w:tc>
          <w:tcPr>
            <w:tcW w:w="7943" w:type="dxa"/>
            <w:shd w:val="clear" w:color="auto" w:fill="333399"/>
          </w:tcPr>
          <w:p w14:paraId="1DBBF257" w14:textId="754369BE" w:rsidR="002725CE" w:rsidRPr="006300CC" w:rsidRDefault="002725CE" w:rsidP="000F5373">
            <w:pPr>
              <w:autoSpaceDE w:val="0"/>
              <w:autoSpaceDN w:val="0"/>
              <w:adjustRightInd w:val="0"/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.Apple SD Gothic NeoI"/>
                <w:b/>
                <w:bCs/>
                <w:color w:val="FFFFFF" w:themeColor="background1"/>
                <w:sz w:val="32"/>
                <w:szCs w:val="32"/>
              </w:rPr>
            </w:pPr>
            <w:r w:rsidRPr="000F5373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三位一體普</w:t>
            </w:r>
            <w:proofErr w:type="gramStart"/>
            <w:r w:rsidRPr="000F5373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世</w:t>
            </w:r>
            <w:proofErr w:type="gramEnd"/>
            <w:r w:rsidRPr="000F5373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宣</w:t>
            </w:r>
            <w:r w:rsidRPr="000F5373">
              <w:rPr>
                <w:rFonts w:asciiTheme="minorEastAsia" w:hAnsiTheme="minorEastAsia" w:cs="Microsoft YaHei" w:hint="eastAsia"/>
                <w:b/>
                <w:bCs/>
                <w:color w:val="FFFFFF" w:themeColor="background1"/>
                <w:sz w:val="32"/>
                <w:szCs w:val="32"/>
              </w:rPr>
              <w:t>教</w:t>
            </w:r>
            <w:r w:rsidRPr="000F5373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神學與宣</w:t>
            </w:r>
            <w:r w:rsidR="000F5373" w:rsidRPr="000F5373">
              <w:rPr>
                <w:rFonts w:asciiTheme="minorEastAsia" w:hAnsiTheme="minorEastAsia" w:cs="微軟正黑體" w:hint="eastAsia"/>
                <w:b/>
                <w:bCs/>
                <w:color w:val="FFFFFF" w:themeColor="background1"/>
                <w:sz w:val="32"/>
                <w:szCs w:val="32"/>
              </w:rPr>
              <w:t>教</w:t>
            </w:r>
            <w:r w:rsidRPr="000F5373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中國運動</w:t>
            </w:r>
            <w:r w:rsidRPr="006300CC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（4學分）</w:t>
            </w:r>
          </w:p>
          <w:p w14:paraId="295F0B68" w14:textId="55EA4C56" w:rsidR="00983345" w:rsidRPr="002725CE" w:rsidRDefault="002725CE" w:rsidP="000F5373">
            <w:pPr>
              <w:autoSpaceDE w:val="0"/>
              <w:autoSpaceDN w:val="0"/>
              <w:adjustRightInd w:val="0"/>
              <w:spacing w:line="0" w:lineRule="atLeast"/>
              <w:ind w:left="1" w:hanging="3"/>
              <w:rPr>
                <w:rFonts w:ascii=".Apple SD Gothic NeoI" w:eastAsia=".Apple SD Gothic NeoI" w:cs=".Apple SD Gothic NeoI"/>
                <w:b/>
                <w:bCs/>
                <w:color w:val="FFFFFF" w:themeColor="background1"/>
                <w:sz w:val="28"/>
                <w:szCs w:val="28"/>
                <w:lang w:eastAsia="ko-KR"/>
              </w:rPr>
            </w:pPr>
            <w:r w:rsidRPr="002725CE">
              <w:rPr>
                <w:rFonts w:ascii=".Apple SD Gothic NeoI" w:eastAsia=".Apple SD Gothic NeoI" w:cs=".Apple SD Gothic NeoI"/>
                <w:b/>
                <w:bCs/>
                <w:color w:val="FFFFFF" w:themeColor="background1"/>
                <w:sz w:val="28"/>
                <w:szCs w:val="28"/>
                <w:lang w:eastAsia="ko-KR"/>
              </w:rPr>
              <w:t>Trinitarian Missiology and Mission China Movement</w:t>
            </w:r>
          </w:p>
        </w:tc>
      </w:tr>
      <w:tr w:rsidR="00C469C4" w14:paraId="10FF485C" w14:textId="77777777" w:rsidTr="00983345">
        <w:trPr>
          <w:trHeight w:val="451"/>
        </w:trPr>
        <w:tc>
          <w:tcPr>
            <w:tcW w:w="3397" w:type="dxa"/>
            <w:shd w:val="clear" w:color="auto" w:fill="333399"/>
            <w:vAlign w:val="center"/>
          </w:tcPr>
          <w:p w14:paraId="0405D13D" w14:textId="1F2ADC07" w:rsidR="00C469C4" w:rsidRPr="00F643D4" w:rsidRDefault="00082239" w:rsidP="00B75212">
            <w:pPr>
              <w:ind w:left="1" w:hanging="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上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課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日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期</w:t>
            </w:r>
          </w:p>
        </w:tc>
        <w:tc>
          <w:tcPr>
            <w:tcW w:w="7943" w:type="dxa"/>
            <w:shd w:val="clear" w:color="auto" w:fill="333399"/>
          </w:tcPr>
          <w:p w14:paraId="4C5B77BD" w14:textId="4BA47EAA" w:rsidR="00C469C4" w:rsidRPr="000F5373" w:rsidRDefault="00F643D4" w:rsidP="000F5373">
            <w:pPr>
              <w:spacing w:beforeLines="20" w:before="48" w:afterLines="20" w:after="48" w:line="240" w:lineRule="atLeast"/>
              <w:ind w:left="1" w:hanging="3"/>
              <w:rPr>
                <w:rFonts w:ascii="新細明體" w:eastAsia="新細明體" w:hAnsi="新細明體" w:cs="新細明體"/>
                <w:color w:val="FFFF00"/>
                <w:sz w:val="28"/>
                <w:szCs w:val="28"/>
              </w:rPr>
            </w:pP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202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年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月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</w:t>
            </w:r>
            <w:r w:rsidR="000F5373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6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29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日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 (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週</w:t>
            </w:r>
            <w:r w:rsidR="000F5373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二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至週五</w:t>
            </w:r>
            <w:r w:rsidR="003351E7" w:rsidRPr="006A7DF0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8:30-1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7</w:t>
            </w:r>
            <w:r w:rsidR="003351E7" w:rsidRPr="006A7DF0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:00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)</w:t>
            </w:r>
          </w:p>
          <w:p w14:paraId="6E38B832" w14:textId="3FC5EAB6" w:rsidR="003351E7" w:rsidRPr="006A7DF0" w:rsidRDefault="00F643D4" w:rsidP="006A7DF0">
            <w:pPr>
              <w:spacing w:beforeLines="20" w:before="48" w:afterLines="20" w:after="48" w:line="240" w:lineRule="atLeast"/>
              <w:ind w:left="1" w:hanging="3"/>
              <w:rPr>
                <w:rFonts w:ascii="Gungsuh" w:eastAsia="新細明體" w:hAnsi="Gungsuh" w:cs="Gungsuh"/>
                <w:color w:val="FFFF00"/>
                <w:sz w:val="28"/>
                <w:szCs w:val="28"/>
              </w:rPr>
            </w:pP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J</w:t>
            </w:r>
            <w:r w:rsidR="002725CE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an.</w:t>
            </w: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 xml:space="preserve"> 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</w:t>
            </w:r>
            <w:r w:rsidR="000F5373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6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2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9</w:t>
            </w:r>
            <w:bookmarkStart w:id="0" w:name="_GoBack"/>
            <w:bookmarkEnd w:id="0"/>
            <w:r w:rsidR="002725CE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，</w:t>
            </w: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202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 (</w:t>
            </w:r>
            <w:r w:rsidR="000F5373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Tue.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-Fri</w:t>
            </w:r>
            <w:r w:rsidR="000F5373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. 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8:30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1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7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:00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)</w:t>
            </w:r>
          </w:p>
        </w:tc>
      </w:tr>
      <w:tr w:rsidR="00C469C4" w14:paraId="69C5691F" w14:textId="77777777">
        <w:trPr>
          <w:trHeight w:val="460"/>
        </w:trPr>
        <w:tc>
          <w:tcPr>
            <w:tcW w:w="11340" w:type="dxa"/>
            <w:gridSpan w:val="2"/>
            <w:shd w:val="clear" w:color="auto" w:fill="CCFFFF"/>
            <w:vAlign w:val="center"/>
          </w:tcPr>
          <w:p w14:paraId="2C879E01" w14:textId="7ED2EF50" w:rsidR="00983345" w:rsidRPr="00983345" w:rsidRDefault="00082239" w:rsidP="0098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tLeast"/>
              <w:ind w:left="1" w:hanging="3"/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課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程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簡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介</w:t>
            </w:r>
          </w:p>
        </w:tc>
      </w:tr>
      <w:tr w:rsidR="00C469C4" w14:paraId="42B64E13" w14:textId="77777777">
        <w:trPr>
          <w:trHeight w:val="3060"/>
        </w:trPr>
        <w:tc>
          <w:tcPr>
            <w:tcW w:w="11340" w:type="dxa"/>
            <w:gridSpan w:val="2"/>
            <w:shd w:val="clear" w:color="auto" w:fill="FFFFFF"/>
          </w:tcPr>
          <w:p w14:paraId="555EC585" w14:textId="5DB6016D" w:rsidR="00C469C4" w:rsidRPr="00D352BF" w:rsidRDefault="00082239" w:rsidP="0003575F">
            <w:pPr>
              <w:tabs>
                <w:tab w:val="left" w:pos="540"/>
              </w:tabs>
              <w:spacing w:beforeLines="20" w:before="48" w:afterLines="20" w:after="48" w:line="240" w:lineRule="atLeast"/>
              <w:ind w:leftChars="31" w:left="74" w:firstLineChars="0" w:firstLine="2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D352BF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課程簡介：</w:t>
            </w:r>
          </w:p>
          <w:p w14:paraId="35C7D387" w14:textId="4F2C14D3" w:rsidR="004B0A4B" w:rsidRPr="006E1BC1" w:rsidRDefault="0003575F" w:rsidP="0003575F">
            <w:pPr>
              <w:spacing w:beforeLines="20" w:before="48" w:afterLines="20" w:after="48" w:line="240" w:lineRule="atLeast"/>
              <w:ind w:leftChars="31" w:left="74" w:right="108" w:firstLineChars="0" w:firstLine="0"/>
              <w:rPr>
                <w:rFonts w:asciiTheme="minorEastAsia" w:hAnsiTheme="minorEastAsia" w:cs="Microsoft YaHei"/>
              </w:rPr>
            </w:pPr>
            <w:r>
              <w:rPr>
                <w:rFonts w:asciiTheme="minorEastAsia" w:hAnsiTheme="minorEastAsia" w:cs=".Apple SD Gothic NeoI" w:hint="eastAsia"/>
              </w:rPr>
              <w:t xml:space="preserve">        </w:t>
            </w:r>
            <w:proofErr w:type="gramStart"/>
            <w:r w:rsidR="002725CE" w:rsidRPr="006E1BC1">
              <w:rPr>
                <w:rFonts w:asciiTheme="minorEastAsia" w:hAnsiTheme="minorEastAsia" w:cs=".Apple SD Gothic NeoI" w:hint="eastAsia"/>
              </w:rPr>
              <w:t>廿</w:t>
            </w:r>
            <w:proofErr w:type="gramEnd"/>
            <w:r w:rsidR="002725CE" w:rsidRPr="006E1BC1">
              <w:rPr>
                <w:rFonts w:asciiTheme="minorEastAsia" w:hAnsiTheme="minorEastAsia" w:cs=".Apple SD Gothic NeoI" w:hint="eastAsia"/>
              </w:rPr>
              <w:t>世紀一個顯著的現象，就是</w:t>
            </w:r>
            <w:r w:rsidR="004B0A4B" w:rsidRPr="006E1BC1">
              <w:rPr>
                <w:rFonts w:asciiTheme="minorEastAsia" w:hAnsiTheme="minorEastAsia" w:cs=".Apple SD Gothic NeoI" w:hint="eastAsia"/>
              </w:rPr>
              <w:t>南半球現象的擴大，曾經以西方</w:t>
            </w:r>
            <w:r w:rsidR="004B0A4B" w:rsidRPr="006E1BC1">
              <w:rPr>
                <w:rFonts w:asciiTheme="minorEastAsia" w:hAnsiTheme="minorEastAsia" w:cs="Microsoft YaHei" w:hint="eastAsia"/>
              </w:rPr>
              <w:t>為中心的基督教發展為普</w:t>
            </w:r>
            <w:proofErr w:type="gramStart"/>
            <w:r w:rsidR="004B0A4B" w:rsidRPr="006E1BC1">
              <w:rPr>
                <w:rFonts w:asciiTheme="minorEastAsia" w:hAnsiTheme="minorEastAsia" w:cs="Microsoft YaHei" w:hint="eastAsia"/>
              </w:rPr>
              <w:t>世</w:t>
            </w:r>
            <w:proofErr w:type="gramEnd"/>
            <w:r w:rsidR="004B0A4B" w:rsidRPr="006E1BC1">
              <w:rPr>
                <w:rFonts w:asciiTheme="minorEastAsia" w:hAnsiTheme="minorEastAsia" w:cs="Microsoft YaHei" w:hint="eastAsia"/>
              </w:rPr>
              <w:t>基督教。非洲、拉丁美洲、亞洲基督教興起，呼喚著新時代的普世宣教神學的更新與變化。進入廿一世紀，普世宣教運動的發展趨勢如何？神學模式與神學議題是什麼？在亞洲基督教宣教運動中，正在興起的宣教中國運動，其發展現況、神學議題、以及策略展望又是如何？本課程以三位一體普</w:t>
            </w:r>
            <w:proofErr w:type="gramStart"/>
            <w:r w:rsidR="004B0A4B" w:rsidRPr="006E1BC1">
              <w:rPr>
                <w:rFonts w:asciiTheme="minorEastAsia" w:hAnsiTheme="minorEastAsia" w:cs="Microsoft YaHei" w:hint="eastAsia"/>
              </w:rPr>
              <w:t>世</w:t>
            </w:r>
            <w:proofErr w:type="gramEnd"/>
            <w:r w:rsidR="004B0A4B" w:rsidRPr="006E1BC1">
              <w:rPr>
                <w:rFonts w:asciiTheme="minorEastAsia" w:hAnsiTheme="minorEastAsia" w:cs="Microsoft YaHei" w:hint="eastAsia"/>
              </w:rPr>
              <w:t>宣教</w:t>
            </w:r>
            <w:proofErr w:type="gramStart"/>
            <w:r w:rsidR="004B0A4B" w:rsidRPr="006E1BC1">
              <w:rPr>
                <w:rFonts w:asciiTheme="minorEastAsia" w:hAnsiTheme="minorEastAsia" w:cs="Microsoft YaHei" w:hint="eastAsia"/>
              </w:rPr>
              <w:t>神學為進路</w:t>
            </w:r>
            <w:proofErr w:type="gramEnd"/>
            <w:r w:rsidR="004B0A4B" w:rsidRPr="006E1BC1">
              <w:rPr>
                <w:rFonts w:asciiTheme="minorEastAsia" w:hAnsiTheme="minorEastAsia" w:cs="Microsoft YaHei" w:hint="eastAsia"/>
              </w:rPr>
              <w:t>，思考當代宣教中國運動的諸般議題。</w:t>
            </w:r>
          </w:p>
          <w:p w14:paraId="299C7A8B" w14:textId="2B13E7CA" w:rsidR="00C469C4" w:rsidRPr="006E1BC1" w:rsidRDefault="00082239" w:rsidP="0003575F">
            <w:pPr>
              <w:tabs>
                <w:tab w:val="left" w:pos="540"/>
              </w:tabs>
              <w:spacing w:beforeLines="20" w:before="48" w:afterLines="20" w:after="48" w:line="240" w:lineRule="atLeast"/>
              <w:ind w:leftChars="31" w:left="74" w:firstLineChars="0" w:firstLine="2"/>
              <w:rPr>
                <w:rFonts w:asciiTheme="minorEastAsia" w:hAnsiTheme="minorEastAsia" w:cs="新細明體"/>
                <w:b/>
                <w:bCs/>
                <w:color w:val="000000"/>
              </w:rPr>
            </w:pPr>
            <w:r w:rsidRPr="006E1BC1">
              <w:rPr>
                <w:rFonts w:asciiTheme="minorEastAsia" w:hAnsiTheme="minorEastAsia" w:cs="新細明體" w:hint="eastAsia"/>
                <w:b/>
                <w:bCs/>
                <w:color w:val="000000"/>
              </w:rPr>
              <w:t>課程大綱：</w:t>
            </w:r>
          </w:p>
          <w:p w14:paraId="69262138" w14:textId="2DC0FD01" w:rsidR="002725CE" w:rsidRPr="006E1BC1" w:rsidRDefault="00797F79" w:rsidP="0003575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PingFang TC"/>
              </w:rPr>
            </w:pPr>
            <w:r w:rsidRPr="006E1BC1">
              <w:rPr>
                <w:rFonts w:asciiTheme="minorEastAsia" w:eastAsiaTheme="minorEastAsia" w:hAnsiTheme="minorEastAsia" w:cs=".Apple SD Gothic NeoI" w:hint="eastAsia"/>
              </w:rPr>
              <w:t>1</w:t>
            </w:r>
            <w:r w:rsidRPr="006E1BC1">
              <w:rPr>
                <w:rFonts w:asciiTheme="minorEastAsia" w:eastAsiaTheme="minorEastAsia" w:hAnsiTheme="minorEastAsia" w:cs=".Apple SD Gothic NeoI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Apple SD Gothic NeoI" w:hint="eastAsia"/>
              </w:rPr>
              <w:t>普世宣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教運動的發展趨勢 （</w:t>
            </w:r>
            <w:r w:rsidR="002725CE" w:rsidRPr="006E1BC1">
              <w:rPr>
                <w:rFonts w:asciiTheme="minorEastAsia" w:eastAsiaTheme="minorEastAsia" w:hAnsiTheme="minorEastAsia" w:cs=".PingFang TC"/>
              </w:rPr>
              <w:t>Flowering of World Christianity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）</w:t>
            </w:r>
          </w:p>
          <w:p w14:paraId="76D55E2C" w14:textId="16B23002" w:rsidR="002725CE" w:rsidRPr="006E1BC1" w:rsidRDefault="00797F79" w:rsidP="0003575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Apple SD Gothic NeoI"/>
              </w:rPr>
            </w:pPr>
            <w:r w:rsidRPr="006E1BC1">
              <w:rPr>
                <w:rFonts w:asciiTheme="minorEastAsia" w:eastAsiaTheme="minorEastAsia" w:hAnsiTheme="minorEastAsia" w:cs=".PingFang TC" w:hint="eastAsia"/>
              </w:rPr>
              <w:t>2</w:t>
            </w:r>
            <w:r w:rsidRPr="006E1BC1">
              <w:rPr>
                <w:rFonts w:asciiTheme="minorEastAsia" w:eastAsiaTheme="minorEastAsia" w:hAnsiTheme="minorEastAsia" w:cs=".PingFang TC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普世宣教運動的神學模式 （</w:t>
            </w:r>
            <w:r w:rsidR="002725CE" w:rsidRPr="006E1BC1">
              <w:rPr>
                <w:rFonts w:asciiTheme="minorEastAsia" w:eastAsiaTheme="minorEastAsia" w:hAnsiTheme="minorEastAsia" w:cs=".Apple SD Gothic NeoI"/>
              </w:rPr>
              <w:t>Trinitarian Missiology</w:t>
            </w:r>
            <w:r w:rsidR="002725CE" w:rsidRPr="006E1BC1">
              <w:rPr>
                <w:rFonts w:asciiTheme="minorEastAsia" w:eastAsiaTheme="minorEastAsia" w:hAnsiTheme="minorEastAsia" w:cs=".Apple SD Gothic NeoI" w:hint="eastAsia"/>
              </w:rPr>
              <w:t>）</w:t>
            </w:r>
          </w:p>
          <w:p w14:paraId="728AAF59" w14:textId="373DFF38" w:rsidR="002725CE" w:rsidRPr="006E1BC1" w:rsidRDefault="00797F79" w:rsidP="0003575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Apple SD Gothic NeoI"/>
              </w:rPr>
            </w:pPr>
            <w:r w:rsidRPr="006E1BC1">
              <w:rPr>
                <w:rFonts w:asciiTheme="minorEastAsia" w:eastAsiaTheme="minorEastAsia" w:hAnsiTheme="minorEastAsia" w:cs=".Apple SD Gothic NeoI" w:hint="eastAsia"/>
              </w:rPr>
              <w:t>3</w:t>
            </w:r>
            <w:r w:rsidRPr="006E1BC1">
              <w:rPr>
                <w:rFonts w:asciiTheme="minorEastAsia" w:eastAsiaTheme="minorEastAsia" w:hAnsiTheme="minorEastAsia" w:cs=".Apple SD Gothic NeoI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Apple SD Gothic NeoI" w:hint="eastAsia"/>
              </w:rPr>
              <w:t>普世宣</w:t>
            </w:r>
            <w:r w:rsidR="002725CE" w:rsidRPr="006E1BC1">
              <w:rPr>
                <w:rFonts w:asciiTheme="minorEastAsia" w:eastAsiaTheme="minorEastAsia" w:hAnsiTheme="minorEastAsia" w:cs="Microsoft YaHei" w:hint="eastAsia"/>
              </w:rPr>
              <w:t>教運動的</w:t>
            </w:r>
            <w:r w:rsidR="002725CE" w:rsidRPr="006E1BC1">
              <w:rPr>
                <w:rFonts w:asciiTheme="minorEastAsia" w:eastAsiaTheme="minorEastAsia" w:hAnsiTheme="minorEastAsia" w:cs=".Apple SD Gothic NeoI" w:hint="eastAsia"/>
              </w:rPr>
              <w:t>神學議題 （</w:t>
            </w:r>
            <w:r w:rsidR="002725CE" w:rsidRPr="006E1BC1">
              <w:rPr>
                <w:rFonts w:asciiTheme="minorEastAsia" w:eastAsiaTheme="minorEastAsia" w:hAnsiTheme="minorEastAsia" w:cs=".Apple SD Gothic NeoI"/>
              </w:rPr>
              <w:t xml:space="preserve">Theology </w:t>
            </w:r>
            <w:r w:rsidR="002725CE" w:rsidRPr="006E1BC1">
              <w:rPr>
                <w:rFonts w:asciiTheme="minorEastAsia" w:eastAsiaTheme="minorEastAsia" w:hAnsiTheme="minorEastAsia" w:cs=".Apple SD Gothic NeoI"/>
                <w:lang w:eastAsia="ko-KR"/>
              </w:rPr>
              <w:t>in the context of World Christianity</w:t>
            </w:r>
            <w:r w:rsidR="002725CE" w:rsidRPr="006E1BC1">
              <w:rPr>
                <w:rFonts w:asciiTheme="minorEastAsia" w:eastAsiaTheme="minorEastAsia" w:hAnsiTheme="minorEastAsia" w:cs=".Apple SD Gothic NeoI" w:hint="eastAsia"/>
              </w:rPr>
              <w:t>）</w:t>
            </w:r>
          </w:p>
          <w:p w14:paraId="4D75E2CA" w14:textId="52AABC4F" w:rsidR="002725CE" w:rsidRPr="006E1BC1" w:rsidRDefault="00797F79" w:rsidP="0003575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PingFang TC"/>
              </w:rPr>
            </w:pPr>
            <w:r w:rsidRPr="006E1BC1">
              <w:rPr>
                <w:rFonts w:asciiTheme="minorEastAsia" w:eastAsiaTheme="minorEastAsia" w:hAnsiTheme="minorEastAsia" w:cs=".PingFang TC" w:hint="eastAsia"/>
              </w:rPr>
              <w:t>4</w:t>
            </w:r>
            <w:r w:rsidRPr="006E1BC1">
              <w:rPr>
                <w:rFonts w:asciiTheme="minorEastAsia" w:eastAsiaTheme="minorEastAsia" w:hAnsiTheme="minorEastAsia" w:cs=".PingFang TC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宣教中國運動的發展現況 （</w:t>
            </w:r>
            <w:r w:rsidR="002725CE" w:rsidRPr="006E1BC1">
              <w:rPr>
                <w:rFonts w:asciiTheme="minorEastAsia" w:eastAsiaTheme="minorEastAsia" w:hAnsiTheme="minorEastAsia" w:cs=".PingFang TC"/>
              </w:rPr>
              <w:t>Current Situation of Mission China Movement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）</w:t>
            </w:r>
          </w:p>
          <w:p w14:paraId="3E8A4A28" w14:textId="0E206CE2" w:rsidR="002725CE" w:rsidRPr="006E1BC1" w:rsidRDefault="00797F79" w:rsidP="0003575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PingFang TC"/>
              </w:rPr>
            </w:pPr>
            <w:r w:rsidRPr="006E1BC1">
              <w:rPr>
                <w:rFonts w:asciiTheme="minorEastAsia" w:eastAsiaTheme="minorEastAsia" w:hAnsiTheme="minorEastAsia" w:cs=".PingFang TC" w:hint="eastAsia"/>
              </w:rPr>
              <w:t>5</w:t>
            </w:r>
            <w:r w:rsidRPr="006E1BC1">
              <w:rPr>
                <w:rFonts w:asciiTheme="minorEastAsia" w:eastAsiaTheme="minorEastAsia" w:hAnsiTheme="minorEastAsia" w:cs=".PingFang TC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宣教中國運動的神學議題 （</w:t>
            </w:r>
            <w:r w:rsidR="002725CE" w:rsidRPr="006E1BC1">
              <w:rPr>
                <w:rFonts w:asciiTheme="minorEastAsia" w:eastAsiaTheme="minorEastAsia" w:hAnsiTheme="minorEastAsia" w:cs=".PingFang TC"/>
              </w:rPr>
              <w:t>Theological Issues of Mission China Movement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）</w:t>
            </w:r>
          </w:p>
          <w:p w14:paraId="5A4BB426" w14:textId="4106D030" w:rsidR="002725CE" w:rsidRPr="006E1BC1" w:rsidRDefault="00797F79" w:rsidP="0003575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PingFang TC"/>
              </w:rPr>
            </w:pPr>
            <w:r w:rsidRPr="006E1BC1">
              <w:rPr>
                <w:rFonts w:asciiTheme="minorEastAsia" w:eastAsiaTheme="minorEastAsia" w:hAnsiTheme="minorEastAsia" w:cs=".PingFang TC" w:hint="eastAsia"/>
              </w:rPr>
              <w:t>6</w:t>
            </w:r>
            <w:r w:rsidRPr="006E1BC1">
              <w:rPr>
                <w:rFonts w:asciiTheme="minorEastAsia" w:eastAsiaTheme="minorEastAsia" w:hAnsiTheme="minorEastAsia" w:cs=".PingFang TC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宣教中國運動的現況分析 （</w:t>
            </w:r>
            <w:r w:rsidR="002725CE" w:rsidRPr="006E1BC1">
              <w:rPr>
                <w:rFonts w:asciiTheme="minorEastAsia" w:eastAsiaTheme="minorEastAsia" w:hAnsiTheme="minorEastAsia" w:cs=".PingFang TC"/>
              </w:rPr>
              <w:t>Analysis of Mission China Movement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）</w:t>
            </w:r>
          </w:p>
          <w:p w14:paraId="5618A39E" w14:textId="77777777" w:rsidR="00C469C4" w:rsidRDefault="00797F79" w:rsidP="000D169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PingFang TC"/>
              </w:rPr>
            </w:pPr>
            <w:r w:rsidRPr="006E1BC1">
              <w:rPr>
                <w:rFonts w:asciiTheme="minorEastAsia" w:eastAsiaTheme="minorEastAsia" w:hAnsiTheme="minorEastAsia" w:cs=".PingFang TC" w:hint="eastAsia"/>
              </w:rPr>
              <w:t>7</w:t>
            </w:r>
            <w:r w:rsidRPr="006E1BC1">
              <w:rPr>
                <w:rFonts w:asciiTheme="minorEastAsia" w:eastAsiaTheme="minorEastAsia" w:hAnsiTheme="minorEastAsia" w:cs=".PingFang TC"/>
              </w:rPr>
              <w:t xml:space="preserve">. 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宣教中國運動的策略探討 （</w:t>
            </w:r>
            <w:r w:rsidR="002725CE" w:rsidRPr="006E1BC1">
              <w:rPr>
                <w:rFonts w:asciiTheme="minorEastAsia" w:eastAsiaTheme="minorEastAsia" w:hAnsiTheme="minorEastAsia" w:cs=".PingFang TC"/>
              </w:rPr>
              <w:t>Strategy of Mission China Movement</w:t>
            </w:r>
            <w:r w:rsidR="002725CE" w:rsidRPr="006E1BC1">
              <w:rPr>
                <w:rFonts w:asciiTheme="minorEastAsia" w:eastAsiaTheme="minorEastAsia" w:hAnsiTheme="minorEastAsia" w:cs=".PingFang TC" w:hint="eastAsia"/>
              </w:rPr>
              <w:t>）</w:t>
            </w:r>
          </w:p>
          <w:p w14:paraId="205046BC" w14:textId="553B116F" w:rsidR="000D169F" w:rsidRPr="000D169F" w:rsidRDefault="000D169F" w:rsidP="000D169F">
            <w:pPr>
              <w:pStyle w:val="af0"/>
              <w:autoSpaceDE w:val="0"/>
              <w:autoSpaceDN w:val="0"/>
              <w:adjustRightInd w:val="0"/>
              <w:ind w:leftChars="31" w:left="74" w:firstLineChars="0" w:firstLine="2"/>
              <w:rPr>
                <w:rFonts w:asciiTheme="minorEastAsia" w:eastAsiaTheme="minorEastAsia" w:hAnsiTheme="minorEastAsia" w:cs=".PingFang TC"/>
              </w:rPr>
            </w:pPr>
          </w:p>
        </w:tc>
      </w:tr>
      <w:tr w:rsidR="00C469C4" w14:paraId="6C3672E5" w14:textId="7777777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tag w:val="goog_rdk_41"/>
              <w:id w:val="-1973435724"/>
            </w:sdtPr>
            <w:sdtEndPr/>
            <w:sdtContent>
              <w:p w14:paraId="66DDF615" w14:textId="34AF4F0F" w:rsidR="00C469C4" w:rsidRDefault="006300CC" w:rsidP="00B7521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jc w:val="center"/>
                  <w:rPr>
                    <w:color w:val="000080"/>
                    <w:sz w:val="28"/>
                    <w:szCs w:val="28"/>
                  </w:rPr>
                </w:pPr>
                <w:sdt>
                  <w:sdtPr>
                    <w:tag w:val="goog_rdk_42"/>
                    <w:id w:val="-1585527935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授課</w:t>
                    </w:r>
                    <w:r w:rsidR="00082239" w:rsidRPr="00082239">
                      <w:rPr>
                        <w:rFonts w:ascii="新細明體" w:eastAsia="新細明體" w:hAnsi="新細明體" w:cs="新細明體" w:hint="eastAsia"/>
                        <w:b/>
                        <w:color w:val="000080"/>
                        <w:sz w:val="28"/>
                        <w:szCs w:val="28"/>
                      </w:rPr>
                      <w:t>教</w:t>
                    </w:r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師簡介</w:t>
                    </w:r>
                  </w:sdtContent>
                </w:sdt>
              </w:p>
            </w:sdtContent>
          </w:sdt>
        </w:tc>
      </w:tr>
      <w:tr w:rsidR="00C469C4" w14:paraId="504633DE" w14:textId="77777777">
        <w:trPr>
          <w:trHeight w:val="40"/>
        </w:trPr>
        <w:tc>
          <w:tcPr>
            <w:tcW w:w="11340" w:type="dxa"/>
            <w:gridSpan w:val="2"/>
          </w:tcPr>
          <w:p w14:paraId="668B9B4A" w14:textId="7DD04E19" w:rsidR="00B87397" w:rsidRPr="002C5CBA" w:rsidRDefault="004B0A4B" w:rsidP="0003575F">
            <w:pPr>
              <w:widowControl/>
              <w:spacing w:beforeLines="50" w:before="120" w:afterLines="50" w:after="120" w:line="240" w:lineRule="atLeast"/>
              <w:ind w:leftChars="0" w:left="76" w:right="240" w:firstLineChars="0" w:firstLine="0"/>
              <w:rPr>
                <w:rFonts w:cs="Helvetica"/>
                <w:color w:val="0033CC"/>
                <w:kern w:val="0"/>
                <w:positio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33CC"/>
                <w:sz w:val="28"/>
                <w:szCs w:val="28"/>
              </w:rPr>
              <w:t>盧聲天</w:t>
            </w:r>
            <w:r w:rsidR="0015373E">
              <w:rPr>
                <w:rFonts w:hint="eastAsia"/>
                <w:b/>
                <w:bCs/>
                <w:color w:val="0033CC"/>
                <w:sz w:val="28"/>
                <w:szCs w:val="28"/>
              </w:rPr>
              <w:t>博士</w:t>
            </w:r>
            <w:r w:rsidR="00B87397" w:rsidRPr="002C5CBA"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 </w:t>
            </w:r>
          </w:p>
          <w:p w14:paraId="7F1F947B" w14:textId="75E6B8F4" w:rsidR="004B0A4B" w:rsidRDefault="004B0A4B" w:rsidP="0003575F">
            <w:pPr>
              <w:spacing w:beforeLines="50" w:before="120" w:afterLines="50" w:after="120" w:line="240" w:lineRule="atLeast"/>
              <w:ind w:leftChars="0" w:left="76" w:firstLineChars="0" w:firstLine="0"/>
              <w:rPr>
                <w:rFonts w:cs="Helvetica"/>
              </w:rPr>
            </w:pPr>
            <w:r>
              <w:rPr>
                <w:rFonts w:cs="Helvetica" w:hint="eastAsia"/>
              </w:rPr>
              <w:t>Ph</w:t>
            </w:r>
            <w:r>
              <w:rPr>
                <w:rFonts w:cs="Helvetica"/>
              </w:rPr>
              <w:t>.D. in Inter</w:t>
            </w:r>
            <w:r w:rsidR="0015373E">
              <w:rPr>
                <w:rFonts w:cs="Helvetica"/>
              </w:rPr>
              <w:t xml:space="preserve">-cultural Studies (Asbury), </w:t>
            </w:r>
            <w:r w:rsidR="0015373E">
              <w:rPr>
                <w:rFonts w:cs="Helvetica" w:hint="eastAsia"/>
              </w:rPr>
              <w:t>華神宣教學助理教授，華神宣教中心副主任</w:t>
            </w:r>
          </w:p>
          <w:p w14:paraId="040E034A" w14:textId="1612C6FC" w:rsidR="0015373E" w:rsidRPr="002C5CBA" w:rsidRDefault="0015373E" w:rsidP="0003575F">
            <w:pPr>
              <w:widowControl/>
              <w:spacing w:beforeLines="50" w:before="120" w:afterLines="50" w:after="120" w:line="240" w:lineRule="atLeast"/>
              <w:ind w:leftChars="0" w:left="76" w:right="240" w:firstLineChars="0" w:firstLine="0"/>
              <w:rPr>
                <w:rFonts w:cs="Helvetica"/>
                <w:color w:val="0033CC"/>
                <w:kern w:val="0"/>
                <w:positio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33CC"/>
                <w:sz w:val="28"/>
                <w:szCs w:val="28"/>
              </w:rPr>
              <w:t>金但以理博士</w:t>
            </w:r>
            <w:r w:rsidRPr="002C5CBA"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 </w:t>
            </w:r>
          </w:p>
          <w:p w14:paraId="5764C77F" w14:textId="6927CF12" w:rsidR="00F643D4" w:rsidRPr="00F643D4" w:rsidRDefault="0015373E" w:rsidP="0003575F">
            <w:pPr>
              <w:spacing w:beforeLines="50" w:before="120" w:afterLines="50" w:after="120" w:line="240" w:lineRule="atLeast"/>
              <w:ind w:leftChars="0" w:left="76" w:firstLineChars="0" w:firstLine="0"/>
              <w:rPr>
                <w:rFonts w:cs="Helvetica"/>
              </w:rPr>
            </w:pPr>
            <w:r>
              <w:rPr>
                <w:rFonts w:cs="Helvetica"/>
              </w:rPr>
              <w:t>D</w:t>
            </w:r>
            <w:r>
              <w:rPr>
                <w:rFonts w:cs="Helvetica" w:hint="eastAsia"/>
              </w:rPr>
              <w:t>oc</w:t>
            </w:r>
            <w:r>
              <w:rPr>
                <w:rFonts w:cs="Helvetica"/>
              </w:rPr>
              <w:t>. in Inter-cultural Studies (</w:t>
            </w:r>
            <w:r>
              <w:rPr>
                <w:rFonts w:cs="Helvetica" w:hint="eastAsia"/>
              </w:rPr>
              <w:t>Fuller</w:t>
            </w:r>
            <w:r>
              <w:rPr>
                <w:rFonts w:cs="Helvetica"/>
              </w:rPr>
              <w:t xml:space="preserve">), </w:t>
            </w:r>
            <w:proofErr w:type="spellStart"/>
            <w:r>
              <w:rPr>
                <w:rFonts w:cs="Helvetica" w:hint="eastAsia"/>
              </w:rPr>
              <w:t>D</w:t>
            </w:r>
            <w:r>
              <w:rPr>
                <w:rFonts w:cs="Helvetica"/>
              </w:rPr>
              <w:t>.Min</w:t>
            </w:r>
            <w:proofErr w:type="spellEnd"/>
            <w:r>
              <w:rPr>
                <w:rFonts w:cs="Helvetica"/>
              </w:rPr>
              <w:t xml:space="preserve">.(Logos), </w:t>
            </w:r>
            <w:r>
              <w:rPr>
                <w:rFonts w:cs="Helvetica" w:hint="eastAsia"/>
              </w:rPr>
              <w:t>創啟地區某神學院院長，</w:t>
            </w:r>
            <w:r w:rsidR="00797F79">
              <w:rPr>
                <w:rFonts w:cs="Helvetica" w:hint="eastAsia"/>
              </w:rPr>
              <w:t>「宣教中國</w:t>
            </w:r>
            <w:r w:rsidR="00797F79">
              <w:rPr>
                <w:rFonts w:cs="Helvetica" w:hint="eastAsia"/>
              </w:rPr>
              <w:t>2</w:t>
            </w:r>
            <w:r w:rsidR="00797F79">
              <w:rPr>
                <w:rFonts w:cs="Helvetica"/>
              </w:rPr>
              <w:t>030</w:t>
            </w:r>
            <w:r w:rsidR="00797F79">
              <w:rPr>
                <w:rFonts w:cs="Helvetica" w:hint="eastAsia"/>
              </w:rPr>
              <w:t>運動」發起人之一，《今日宣教》主編</w:t>
            </w:r>
          </w:p>
        </w:tc>
      </w:tr>
      <w:tr w:rsidR="00C469C4" w14:paraId="3DF67D1B" w14:textId="7777777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tag w:val="goog_rdk_58"/>
              <w:id w:val="-1988848906"/>
            </w:sdtPr>
            <w:sdtEndPr/>
            <w:sdtContent>
              <w:p w14:paraId="3040B898" w14:textId="513E0AF3" w:rsidR="00C469C4" w:rsidRDefault="006300CC" w:rsidP="00B7521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jc w:val="center"/>
                  <w:rPr>
                    <w:color w:val="000080"/>
                    <w:sz w:val="30"/>
                    <w:szCs w:val="30"/>
                  </w:rPr>
                </w:pPr>
                <w:sdt>
                  <w:sdtPr>
                    <w:tag w:val="goog_rdk_59"/>
                    <w:id w:val="-1837836450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30"/>
                        <w:szCs w:val="30"/>
                      </w:rPr>
                      <w:t>課程要求</w:t>
                    </w:r>
                  </w:sdtContent>
                </w:sdt>
              </w:p>
            </w:sdtContent>
          </w:sdt>
        </w:tc>
      </w:tr>
      <w:tr w:rsidR="00C469C4" w14:paraId="5A13A6BE" w14:textId="77777777">
        <w:trPr>
          <w:trHeight w:val="680"/>
        </w:trPr>
        <w:tc>
          <w:tcPr>
            <w:tcW w:w="11340" w:type="dxa"/>
            <w:gridSpan w:val="2"/>
            <w:shd w:val="clear" w:color="auto" w:fill="FFFFFF"/>
          </w:tcPr>
          <w:p w14:paraId="56769F28" w14:textId="3B3EEA33" w:rsidR="009F0CF8" w:rsidRPr="00D326DC" w:rsidRDefault="009F0CF8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課前作業：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202</w:t>
            </w:r>
            <w:r w:rsidR="00797F79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年</w:t>
            </w:r>
            <w:r w:rsidR="00797F79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月</w:t>
            </w:r>
            <w:r w:rsidR="00797F79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20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日</w:t>
            </w:r>
            <w:r w:rsidR="00797F7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中午</w:t>
            </w:r>
            <w:r w:rsidR="00797F7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="00797F79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2</w:t>
            </w:r>
            <w:r w:rsidR="00797F7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點之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前繳交</w:t>
            </w:r>
            <w:r w:rsidR="00D326DC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r w:rsidR="00C143C1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 w:rsidR="00D326DC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30%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71F7DECA" w14:textId="618D162C" w:rsidR="00115E54" w:rsidRPr="00115E54" w:rsidRDefault="000C498A" w:rsidP="00342DD2">
            <w:pPr>
              <w:pStyle w:val="af0"/>
              <w:numPr>
                <w:ilvl w:val="2"/>
                <w:numId w:val="8"/>
              </w:numPr>
              <w:spacing w:beforeLines="20" w:before="48" w:afterLines="20" w:after="48" w:line="240" w:lineRule="atLeast"/>
              <w:ind w:leftChars="0" w:left="782" w:firstLineChars="0" w:hanging="425"/>
              <w:rPr>
                <w:rFonts w:ascii="新細明體" w:hAnsi="新細明體" w:cs="新細明體"/>
              </w:rPr>
            </w:pPr>
            <w:r w:rsidRPr="006E38D7">
              <w:rPr>
                <w:rFonts w:ascii="新細明體" w:hAnsi="新細明體" w:cs="新細明體" w:hint="eastAsia"/>
                <w:b/>
              </w:rPr>
              <w:t>完成</w:t>
            </w:r>
            <w:r w:rsidR="007823EC" w:rsidRPr="006E38D7">
              <w:rPr>
                <w:rFonts w:ascii="新細明體" w:hAnsi="新細明體" w:cs="新細明體" w:hint="eastAsia"/>
                <w:b/>
              </w:rPr>
              <w:t>讀書報告</w:t>
            </w:r>
            <w:r w:rsidR="007823EC">
              <w:rPr>
                <w:rFonts w:ascii="新細明體" w:hAnsi="新細明體" w:cs="新細明體" w:hint="eastAsia"/>
              </w:rPr>
              <w:t>：</w:t>
            </w:r>
            <w:r w:rsidR="00082239" w:rsidRPr="007823EC">
              <w:rPr>
                <w:rFonts w:ascii="新細明體" w:hAnsi="新細明體" w:cs="新細明體" w:hint="eastAsia"/>
              </w:rPr>
              <w:t>課前研讀</w:t>
            </w:r>
            <w:r w:rsidR="005058A6">
              <w:rPr>
                <w:rFonts w:ascii="新細明體" w:hAnsi="新細明體" w:cs="新細明體" w:hint="eastAsia"/>
              </w:rPr>
              <w:t>指定書目</w:t>
            </w:r>
            <w:r w:rsidR="00497242">
              <w:rPr>
                <w:rFonts w:ascii="新細明體" w:hAnsi="新細明體" w:cs="新細明體" w:hint="eastAsia"/>
              </w:rPr>
              <w:t>，</w:t>
            </w:r>
            <w:r w:rsidR="00C143C1">
              <w:rPr>
                <w:rFonts w:ascii="新細明體" w:hAnsi="新細明體" w:cs="新細明體" w:hint="eastAsia"/>
              </w:rPr>
              <w:t>每本書各寫一</w:t>
            </w:r>
            <w:r w:rsidR="00497242">
              <w:rPr>
                <w:rFonts w:ascii="新細明體" w:hAnsi="新細明體" w:cs="新細明體" w:hint="eastAsia"/>
              </w:rPr>
              <w:t>頁</w:t>
            </w:r>
            <w:r w:rsidR="00C143C1">
              <w:rPr>
                <w:rFonts w:ascii="新細明體" w:hAnsi="新細明體" w:cs="新細明體" w:hint="eastAsia"/>
              </w:rPr>
              <w:t>讀書報告</w:t>
            </w:r>
            <w:r w:rsidR="00082239" w:rsidRPr="007823EC">
              <w:rPr>
                <w:rFonts w:ascii="新細明體" w:hAnsi="新細明體" w:cs="新細明體" w:hint="eastAsia"/>
              </w:rPr>
              <w:t>，內容包括：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/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9F0CF8" w:rsidRPr="007823EC">
              <w:rPr>
                <w:rFonts w:ascii="新細明體" w:hAnsi="新細明體" w:cs="新細明體" w:hint="eastAsia"/>
              </w:rPr>
              <w:t>總</w:t>
            </w:r>
            <w:r w:rsidR="00082239" w:rsidRPr="007823EC">
              <w:rPr>
                <w:rFonts w:ascii="新細明體" w:hAnsi="新細明體" w:cs="新細明體" w:hint="eastAsia"/>
              </w:rPr>
              <w:t>結</w:t>
            </w:r>
            <w:r w:rsidR="009F0CF8" w:rsidRPr="007823EC">
              <w:rPr>
                <w:rFonts w:ascii="新細明體" w:hAnsi="新細明體" w:cs="新細明體" w:hint="eastAsia"/>
              </w:rPr>
              <w:t>、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/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082239" w:rsidRPr="007823EC">
              <w:rPr>
                <w:rFonts w:ascii="新細明體" w:hAnsi="新細明體" w:cs="新細明體" w:hint="eastAsia"/>
              </w:rPr>
              <w:t>點評</w:t>
            </w:r>
            <w:r w:rsidR="009F0CF8" w:rsidRPr="007823EC">
              <w:rPr>
                <w:rFonts w:ascii="新細明體" w:hAnsi="新細明體" w:cs="新細明體" w:hint="eastAsia"/>
              </w:rPr>
              <w:t>、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/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082239" w:rsidRPr="007823EC">
              <w:rPr>
                <w:rFonts w:ascii="新細明體" w:hAnsi="新細明體" w:cs="新細明體" w:hint="eastAsia"/>
              </w:rPr>
              <w:t>學習和應用</w:t>
            </w:r>
            <w:r w:rsidR="00497242">
              <w:rPr>
                <w:rFonts w:ascii="新細明體" w:hAnsi="新細明體" w:cs="新細明體" w:hint="eastAsia"/>
              </w:rPr>
              <w:t>。</w:t>
            </w:r>
            <w:r w:rsidR="00B24222">
              <w:rPr>
                <w:rFonts w:ascii="新細明體" w:hAnsi="新細明體" w:cs="新細明體" w:hint="eastAsia"/>
              </w:rPr>
              <w:t>(</w:t>
            </w:r>
            <w:r w:rsidR="00497242">
              <w:rPr>
                <w:rFonts w:ascii="新細明體" w:hAnsi="新細明體" w:cs="新細明體" w:hint="eastAsia"/>
              </w:rPr>
              <w:t>按</w:t>
            </w:r>
            <w:r w:rsidR="009A500C">
              <w:rPr>
                <w:rFonts w:ascii="新細明體" w:hAnsi="新細明體" w:cs="新細明體" w:hint="eastAsia"/>
              </w:rPr>
              <w:t>一般格式書寫、12號字體大小</w:t>
            </w:r>
            <w:r w:rsidR="00B24222">
              <w:rPr>
                <w:rFonts w:ascii="新細明體" w:hAnsi="新細明體" w:cs="新細明體" w:hint="eastAsia"/>
              </w:rPr>
              <w:t>、</w:t>
            </w:r>
            <w:r w:rsidR="00497242">
              <w:rPr>
                <w:rFonts w:ascii="新細明體" w:hAnsi="新細明體" w:cs="新細明體" w:hint="eastAsia"/>
              </w:rPr>
              <w:t>不增加行距</w:t>
            </w:r>
            <w:r w:rsidR="00115E54">
              <w:rPr>
                <w:rFonts w:ascii="新細明體" w:hAnsi="新細明體" w:cs="新細明體" w:hint="eastAsia"/>
              </w:rPr>
              <w:t>，按順序整個存檔為一個檔案</w:t>
            </w:r>
            <w:r w:rsidR="00497242">
              <w:rPr>
                <w:rFonts w:ascii="新細明體" w:hAnsi="新細明體" w:cs="新細明體" w:hint="eastAsia"/>
              </w:rPr>
              <w:t>)</w:t>
            </w:r>
            <w:r w:rsidR="00082239" w:rsidRPr="007823EC">
              <w:rPr>
                <w:rFonts w:ascii="新細明體" w:hAnsi="新細明體" w:cs="新細明體" w:hint="eastAsia"/>
              </w:rPr>
              <w:t>。</w:t>
            </w:r>
            <w:r w:rsidR="00115E54">
              <w:rPr>
                <w:rFonts w:ascii="新細明體" w:hAnsi="新細明體" w:cs="新細明體" w:hint="eastAsia"/>
              </w:rPr>
              <w:t>可用中文</w:t>
            </w:r>
            <w:r w:rsidR="00753735">
              <w:rPr>
                <w:rFonts w:ascii="新細明體" w:hAnsi="新細明體" w:cs="新細明體" w:hint="eastAsia"/>
              </w:rPr>
              <w:t>、</w:t>
            </w:r>
            <w:r w:rsidR="00115E54">
              <w:rPr>
                <w:rFonts w:ascii="新細明體" w:hAnsi="新細明體" w:cs="新細明體" w:hint="eastAsia"/>
              </w:rPr>
              <w:t>英文</w:t>
            </w:r>
            <w:r w:rsidR="00753735">
              <w:rPr>
                <w:rFonts w:ascii="新細明體" w:hAnsi="新細明體" w:cs="新細明體" w:hint="eastAsia"/>
              </w:rPr>
              <w:t>或韓文</w:t>
            </w:r>
            <w:r w:rsidR="00115E54">
              <w:rPr>
                <w:rFonts w:ascii="新細明體" w:hAnsi="新細明體" w:cs="新細明體" w:hint="eastAsia"/>
              </w:rPr>
              <w:t>寫報告。</w:t>
            </w:r>
          </w:p>
          <w:p w14:paraId="12F6121D" w14:textId="3ABB2F31" w:rsidR="00D326DC" w:rsidRPr="00342DD2" w:rsidRDefault="00D326DC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中參與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10%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04667DE8" w14:textId="69AF04C3" w:rsidR="00D326DC" w:rsidRPr="00342DD2" w:rsidRDefault="00D326DC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中</w:t>
            </w:r>
            <w:r w:rsid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發表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30%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1FA64611" w14:textId="0E434645" w:rsidR="00753735" w:rsidRPr="000D169F" w:rsidRDefault="00B119B0" w:rsidP="000D169F">
            <w:pPr>
              <w:pStyle w:val="af0"/>
              <w:numPr>
                <w:ilvl w:val="2"/>
                <w:numId w:val="8"/>
              </w:numPr>
              <w:spacing w:beforeLines="20" w:before="48" w:afterLines="20" w:after="48" w:line="240" w:lineRule="atLeast"/>
              <w:ind w:leftChars="0" w:left="782" w:firstLineChars="0" w:hanging="425"/>
              <w:textDirection w:val="lrTb"/>
              <w:rPr>
                <w:rFonts w:ascii="新細明體" w:hAnsi="新細明體" w:cs="新細明體"/>
                <w:bCs/>
              </w:rPr>
            </w:pPr>
            <w:r w:rsidRPr="000D169F">
              <w:rPr>
                <w:rFonts w:ascii="新細明體" w:hAnsi="新細明體" w:cs="新細明體" w:hint="eastAsia"/>
                <w:bCs/>
              </w:rPr>
              <w:t>每位同學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認領章節做課堂報告，使用</w:t>
            </w:r>
            <w:r w:rsidRPr="000D169F">
              <w:rPr>
                <w:rFonts w:ascii="新細明體" w:hAnsi="新細明體" w:cs="新細明體"/>
                <w:bCs/>
              </w:rPr>
              <w:t>PPT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發表內容及提出討論問題</w:t>
            </w:r>
            <w:r w:rsidRPr="000D169F">
              <w:rPr>
                <w:rFonts w:ascii="新細明體" w:hAnsi="新細明體" w:cs="新細明體" w:hint="eastAsia"/>
                <w:bCs/>
              </w:rPr>
              <w:t>。</w:t>
            </w:r>
            <w:r w:rsidR="00D326DC" w:rsidRPr="000D169F">
              <w:rPr>
                <w:rFonts w:ascii="新細明體" w:hAnsi="新細明體" w:cs="新細明體" w:hint="eastAsia"/>
                <w:bCs/>
              </w:rPr>
              <w:t>每一次發表</w:t>
            </w:r>
            <w:r w:rsidR="00753735" w:rsidRPr="000D169F">
              <w:rPr>
                <w:rFonts w:ascii="新細明體" w:hAnsi="新細明體" w:cs="新細明體"/>
                <w:bCs/>
              </w:rPr>
              <w:t>10</w:t>
            </w:r>
            <w:r w:rsidR="00D326DC" w:rsidRPr="000D169F">
              <w:rPr>
                <w:rFonts w:ascii="新細明體" w:hAnsi="新細明體" w:cs="新細明體" w:hint="eastAsia"/>
                <w:bCs/>
              </w:rPr>
              <w:t>分鐘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報告+</w:t>
            </w:r>
            <w:r w:rsidR="00753735" w:rsidRPr="000D169F">
              <w:rPr>
                <w:rFonts w:ascii="新細明體" w:hAnsi="新細明體" w:cs="新細明體"/>
                <w:bCs/>
              </w:rPr>
              <w:t>5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分鐘討論</w:t>
            </w:r>
            <w:r w:rsidR="00D326DC" w:rsidRPr="000D169F">
              <w:rPr>
                <w:rFonts w:ascii="新細明體" w:hAnsi="新細明體" w:cs="新細明體"/>
                <w:bCs/>
              </w:rPr>
              <w:t xml:space="preserve"> </w:t>
            </w:r>
            <w:r w:rsidR="00D326DC" w:rsidRPr="000D169F">
              <w:rPr>
                <w:rFonts w:ascii="新細明體" w:hAnsi="新細明體" w:cs="新細明體" w:hint="eastAsia"/>
                <w:bCs/>
              </w:rPr>
              <w:t>（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請不要超過時間</w:t>
            </w:r>
            <w:r w:rsidR="00D326DC" w:rsidRPr="000D169F">
              <w:rPr>
                <w:rFonts w:ascii="新細明體" w:hAnsi="新細明體" w:cs="新細明體" w:hint="eastAsia"/>
                <w:bCs/>
              </w:rPr>
              <w:t>）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。</w:t>
            </w:r>
          </w:p>
          <w:tbl>
            <w:tblPr>
              <w:tblStyle w:val="af3"/>
              <w:tblW w:w="0" w:type="auto"/>
              <w:tblInd w:w="942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402"/>
              <w:gridCol w:w="3826"/>
            </w:tblGrid>
            <w:tr w:rsidR="00753735" w14:paraId="088ED95B" w14:textId="77777777" w:rsidTr="00504132">
              <w:tc>
                <w:tcPr>
                  <w:tcW w:w="2122" w:type="dxa"/>
                </w:tcPr>
                <w:p w14:paraId="6A7BC175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lastRenderedPageBreak/>
                    <w:t>時間</w:t>
                  </w:r>
                </w:p>
              </w:tc>
              <w:tc>
                <w:tcPr>
                  <w:tcW w:w="3402" w:type="dxa"/>
                </w:tcPr>
                <w:p w14:paraId="28B98F87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閱讀部分</w:t>
                  </w:r>
                </w:p>
              </w:tc>
              <w:tc>
                <w:tcPr>
                  <w:tcW w:w="3826" w:type="dxa"/>
                </w:tcPr>
                <w:p w14:paraId="71C408B4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名字</w:t>
                  </w:r>
                </w:p>
              </w:tc>
            </w:tr>
            <w:tr w:rsidR="00753735" w14:paraId="02EE697C" w14:textId="77777777" w:rsidTr="00504132">
              <w:tc>
                <w:tcPr>
                  <w:tcW w:w="2122" w:type="dxa"/>
                  <w:vMerge w:val="restart"/>
                </w:tcPr>
                <w:p w14:paraId="6B352430" w14:textId="7340D8FC" w:rsidR="00753735" w:rsidRPr="00151949" w:rsidRDefault="0003575F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TW"/>
                    </w:rPr>
                    <w:t>週二</w:t>
                  </w:r>
                  <w:r w:rsidR="00753735" w:rsidRPr="00151949">
                    <w:rPr>
                      <w:rFonts w:ascii="Times New Roman" w:hAnsi="Times New Roman" w:cs="Times New Roman"/>
                      <w:lang w:eastAsia="zh-TW"/>
                    </w:rPr>
                    <w:t>上午</w:t>
                  </w:r>
                </w:p>
              </w:tc>
              <w:tc>
                <w:tcPr>
                  <w:tcW w:w="3402" w:type="dxa"/>
                </w:tcPr>
                <w:p w14:paraId="70BA451D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Invitation</w:t>
                  </w:r>
                  <w:r w:rsidRPr="00151949">
                    <w:rPr>
                      <w:rFonts w:ascii="Times New Roman" w:hAnsi="Times New Roman" w:cs="Times New Roman"/>
                      <w:lang w:eastAsia="ko-KR"/>
                    </w:rPr>
                    <w:t xml:space="preserve"> 1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34FA5728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114F23D9" w14:textId="77777777" w:rsidTr="00504132">
              <w:tc>
                <w:tcPr>
                  <w:tcW w:w="2122" w:type="dxa"/>
                  <w:vMerge/>
                </w:tcPr>
                <w:p w14:paraId="0F516642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402" w:type="dxa"/>
                </w:tcPr>
                <w:p w14:paraId="40CCABE6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Invitation</w:t>
                  </w:r>
                  <w:r w:rsidRPr="00151949">
                    <w:rPr>
                      <w:rFonts w:ascii="Times New Roman" w:hAnsi="Times New Roman" w:cs="Times New Roman"/>
                      <w:lang w:eastAsia="ko-KR"/>
                    </w:rPr>
                    <w:t xml:space="preserve"> 10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06EB70B2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571C3A22" w14:textId="77777777" w:rsidTr="00504132">
              <w:tc>
                <w:tcPr>
                  <w:tcW w:w="2122" w:type="dxa"/>
                  <w:vMerge w:val="restart"/>
                </w:tcPr>
                <w:p w14:paraId="241F04BD" w14:textId="51E287B7" w:rsidR="00753735" w:rsidRPr="00151949" w:rsidRDefault="0003575F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TW"/>
                    </w:rPr>
                    <w:t>週三</w:t>
                  </w:r>
                  <w:r w:rsidR="00753735" w:rsidRPr="00151949">
                    <w:rPr>
                      <w:rFonts w:ascii="Times New Roman" w:hAnsi="Times New Roman" w:cs="Times New Roman"/>
                      <w:lang w:eastAsia="zh-TW"/>
                    </w:rPr>
                    <w:t>上午</w:t>
                  </w:r>
                </w:p>
              </w:tc>
              <w:tc>
                <w:tcPr>
                  <w:tcW w:w="3402" w:type="dxa"/>
                </w:tcPr>
                <w:p w14:paraId="55059662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Invitation</w:t>
                  </w:r>
                  <w:r w:rsidRPr="00151949">
                    <w:rPr>
                      <w:rFonts w:ascii="Times New Roman" w:hAnsi="Times New Roman" w:cs="Times New Roman"/>
                      <w:lang w:eastAsia="ko-KR"/>
                    </w:rPr>
                    <w:t xml:space="preserve"> 3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526711A1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06565FE6" w14:textId="77777777" w:rsidTr="00504132">
              <w:tc>
                <w:tcPr>
                  <w:tcW w:w="2122" w:type="dxa"/>
                  <w:vMerge/>
                </w:tcPr>
                <w:p w14:paraId="70EF12B9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402" w:type="dxa"/>
                </w:tcPr>
                <w:p w14:paraId="1EAE4463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Invitation</w:t>
                  </w:r>
                  <w:r w:rsidRPr="00151949">
                    <w:rPr>
                      <w:rFonts w:ascii="Times New Roman" w:hAnsi="Times New Roman" w:cs="Times New Roman"/>
                      <w:lang w:eastAsia="ko-KR"/>
                    </w:rPr>
                    <w:t xml:space="preserve"> 4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1E824323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3337AF82" w14:textId="77777777" w:rsidTr="00504132">
              <w:tc>
                <w:tcPr>
                  <w:tcW w:w="2122" w:type="dxa"/>
                  <w:vMerge w:val="restart"/>
                </w:tcPr>
                <w:p w14:paraId="3AA9A74A" w14:textId="3EFAE947" w:rsidR="00753735" w:rsidRPr="00151949" w:rsidRDefault="0003575F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TW"/>
                    </w:rPr>
                    <w:t>週四</w:t>
                  </w:r>
                  <w:r w:rsidR="00753735" w:rsidRPr="00151949">
                    <w:rPr>
                      <w:rFonts w:ascii="Times New Roman" w:hAnsi="Times New Roman" w:cs="Times New Roman"/>
                      <w:lang w:eastAsia="zh-TW"/>
                    </w:rPr>
                    <w:t>下午</w:t>
                  </w:r>
                </w:p>
              </w:tc>
              <w:tc>
                <w:tcPr>
                  <w:tcW w:w="3402" w:type="dxa"/>
                </w:tcPr>
                <w:p w14:paraId="19838638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Tabor Laughlin 4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65C0DEFE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6F0D20FB" w14:textId="77777777" w:rsidTr="00504132">
              <w:tc>
                <w:tcPr>
                  <w:tcW w:w="2122" w:type="dxa"/>
                  <w:vMerge/>
                </w:tcPr>
                <w:p w14:paraId="7A54E404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402" w:type="dxa"/>
                </w:tcPr>
                <w:p w14:paraId="25BC6CD5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Tabor Laughlin 5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，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6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48A7F920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70FC65D7" w14:textId="77777777" w:rsidTr="00504132">
              <w:tc>
                <w:tcPr>
                  <w:tcW w:w="2122" w:type="dxa"/>
                  <w:vMerge w:val="restart"/>
                </w:tcPr>
                <w:p w14:paraId="65B72DA6" w14:textId="79E6DB34" w:rsidR="00753735" w:rsidRPr="00151949" w:rsidRDefault="0003575F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TW"/>
                    </w:rPr>
                    <w:t>週五</w:t>
                  </w:r>
                  <w:r w:rsidR="00753735" w:rsidRPr="00151949">
                    <w:rPr>
                      <w:rFonts w:ascii="Times New Roman" w:hAnsi="Times New Roman" w:cs="Times New Roman"/>
                      <w:lang w:eastAsia="zh-TW"/>
                    </w:rPr>
                    <w:t>下午</w:t>
                  </w:r>
                </w:p>
              </w:tc>
              <w:tc>
                <w:tcPr>
                  <w:tcW w:w="3402" w:type="dxa"/>
                </w:tcPr>
                <w:p w14:paraId="3F5F2BDF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 xml:space="preserve">Theology 1 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4122D970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0F2F7D9D" w14:textId="77777777" w:rsidTr="00504132">
              <w:tc>
                <w:tcPr>
                  <w:tcW w:w="2122" w:type="dxa"/>
                  <w:vMerge/>
                </w:tcPr>
                <w:p w14:paraId="1DDBE63D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402" w:type="dxa"/>
                </w:tcPr>
                <w:p w14:paraId="181C72D3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 xml:space="preserve">Theology 5 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166DD921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  <w:tr w:rsidR="00753735" w14:paraId="69208059" w14:textId="77777777" w:rsidTr="00504132">
              <w:tc>
                <w:tcPr>
                  <w:tcW w:w="2122" w:type="dxa"/>
                  <w:vMerge/>
                </w:tcPr>
                <w:p w14:paraId="2BF2B379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  <w:tc>
                <w:tcPr>
                  <w:tcW w:w="3402" w:type="dxa"/>
                </w:tcPr>
                <w:p w14:paraId="18DBEEB8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 xml:space="preserve">Theology 9 </w:t>
                  </w:r>
                  <w:r w:rsidRPr="00151949">
                    <w:rPr>
                      <w:rFonts w:ascii="Times New Roman" w:hAnsi="Times New Roman" w:cs="Times New Roman"/>
                      <w:lang w:eastAsia="zh-TW"/>
                    </w:rPr>
                    <w:t>章</w:t>
                  </w:r>
                </w:p>
              </w:tc>
              <w:tc>
                <w:tcPr>
                  <w:tcW w:w="3826" w:type="dxa"/>
                </w:tcPr>
                <w:p w14:paraId="4861C071" w14:textId="77777777" w:rsidR="00753735" w:rsidRPr="00151949" w:rsidRDefault="00753735" w:rsidP="000D169F">
                  <w:pPr>
                    <w:autoSpaceDE w:val="0"/>
                    <w:autoSpaceDN w:val="0"/>
                    <w:adjustRightInd w:val="0"/>
                    <w:spacing w:beforeLines="10" w:before="24" w:afterLines="10" w:after="24" w:line="24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lang w:eastAsia="zh-TW"/>
                    </w:rPr>
                  </w:pPr>
                </w:p>
              </w:tc>
            </w:tr>
          </w:tbl>
          <w:p w14:paraId="21A3B5C7" w14:textId="35E3F19F" w:rsidR="00D326DC" w:rsidRPr="00D326DC" w:rsidRDefault="00D326DC" w:rsidP="00342DD2">
            <w:pPr>
              <w:spacing w:beforeLines="20" w:before="48" w:afterLines="20" w:after="48" w:line="240" w:lineRule="atLeast"/>
              <w:ind w:leftChars="267" w:left="641" w:firstLineChars="0" w:firstLine="0"/>
              <w:textDirection w:val="lrTb"/>
              <w:rPr>
                <w:rFonts w:ascii="新細明體" w:eastAsia="新細明體" w:hAnsi="新細明體" w:cs="新細明體"/>
              </w:rPr>
            </w:pPr>
          </w:p>
          <w:p w14:paraId="596AB6AF" w14:textId="77777777" w:rsidR="00C469C4" w:rsidRDefault="001779B9" w:rsidP="00342DD2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</w:pP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課後</w:t>
            </w:r>
            <w:r w:rsid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作業</w:t>
            </w: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202</w:t>
            </w:r>
            <w:r w:rsidR="00797F79" w:rsidRPr="000D169F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年</w:t>
            </w:r>
            <w:r w:rsidR="00797F79" w:rsidRPr="000D169F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5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月</w:t>
            </w:r>
            <w:r w:rsidR="00797F79" w:rsidRPr="000D169F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30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日</w:t>
            </w:r>
            <w:r w:rsidR="00797F79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中午</w:t>
            </w:r>
            <w:r w:rsidR="00797F79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="00797F79" w:rsidRPr="000D169F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2</w:t>
            </w:r>
            <w:r w:rsidR="00797F79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點之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前繳交</w:t>
            </w:r>
            <w:r w:rsidR="00774485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 w:rsidR="002817FE" w:rsidRPr="002817FE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30</w:t>
            </w:r>
            <w:r w:rsidR="002817FE" w:rsidRP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％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  <w:sdt>
              <w:sdtPr>
                <w:tag w:val="goog_rdk_77"/>
                <w:id w:val="141546717"/>
                <w:showingPlcHdr/>
              </w:sdtPr>
              <w:sdtEndPr/>
              <w:sdtContent>
                <w:r w:rsidR="009F0CF8">
                  <w:t xml:space="preserve">     </w:t>
                </w:r>
              </w:sdtContent>
            </w:sdt>
          </w:p>
          <w:p w14:paraId="2BCDABBE" w14:textId="23BE0680" w:rsidR="00753735" w:rsidRDefault="00753735" w:rsidP="00753735">
            <w:pPr>
              <w:spacing w:before="120"/>
              <w:ind w:leftChars="0" w:left="360" w:firstLineChars="0" w:firstLine="0"/>
              <w:jc w:val="both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</w:t>
            </w:r>
            <w:r>
              <w:rPr>
                <w:rFonts w:ascii="新細明體" w:hAnsi="新細明體" w:cs="新細明體"/>
                <w:b/>
              </w:rPr>
              <w:t xml:space="preserve">. </w:t>
            </w:r>
            <w:r>
              <w:rPr>
                <w:rFonts w:ascii="新細明體" w:hAnsi="新細明體" w:cs="新細明體" w:hint="eastAsia"/>
                <w:b/>
              </w:rPr>
              <w:t>最後一天，分享期末論文題目及方向：1</w:t>
            </w:r>
            <w:r>
              <w:rPr>
                <w:rFonts w:ascii="新細明體" w:hAnsi="新細明體" w:cs="新細明體"/>
                <w:b/>
              </w:rPr>
              <w:t>5</w:t>
            </w:r>
            <w:r>
              <w:rPr>
                <w:rFonts w:ascii="新細明體" w:hAnsi="新細明體" w:cs="新細明體" w:hint="eastAsia"/>
                <w:b/>
              </w:rPr>
              <w:t>分鐘題目報告+</w:t>
            </w:r>
            <w:r>
              <w:rPr>
                <w:rFonts w:ascii="新細明體" w:hAnsi="新細明體" w:cs="新細明體"/>
                <w:b/>
              </w:rPr>
              <w:t>10</w:t>
            </w:r>
            <w:r>
              <w:rPr>
                <w:rFonts w:ascii="新細明體" w:hAnsi="新細明體" w:cs="新細明體" w:hint="eastAsia"/>
                <w:b/>
              </w:rPr>
              <w:t>分鐘討論。</w:t>
            </w:r>
          </w:p>
          <w:p w14:paraId="14993890" w14:textId="02EC0315" w:rsidR="00753735" w:rsidRDefault="00753735" w:rsidP="00753735">
            <w:pPr>
              <w:spacing w:before="120"/>
              <w:ind w:leftChars="0" w:left="360" w:firstLineChars="0" w:firstLine="0"/>
              <w:jc w:val="both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/>
                <w:b/>
              </w:rPr>
              <w:t xml:space="preserve">2. </w:t>
            </w:r>
            <w:r>
              <w:rPr>
                <w:rFonts w:ascii="新細明體" w:hAnsi="新細明體" w:cs="新細明體" w:hint="eastAsia"/>
                <w:b/>
              </w:rPr>
              <w:t>期末報告：宣教中國運動的</w:t>
            </w:r>
            <w:r w:rsidR="004442D3">
              <w:rPr>
                <w:rFonts w:ascii="新細明體" w:hAnsi="新細明體" w:cs="新細明體" w:hint="eastAsia"/>
                <w:b/>
              </w:rPr>
              <w:t>推動方案</w:t>
            </w:r>
            <w:r>
              <w:rPr>
                <w:rFonts w:ascii="新細明體" w:hAnsi="新細明體" w:cs="新細明體" w:hint="eastAsia"/>
                <w:b/>
              </w:rPr>
              <w:t>，1</w:t>
            </w:r>
            <w:r>
              <w:rPr>
                <w:rFonts w:ascii="新細明體" w:hAnsi="新細明體" w:cs="新細明體"/>
                <w:b/>
              </w:rPr>
              <w:t>0</w:t>
            </w:r>
            <w:r>
              <w:rPr>
                <w:rFonts w:ascii="新細明體" w:hAnsi="新細明體" w:cs="新細明體" w:hint="eastAsia"/>
                <w:b/>
              </w:rPr>
              <w:t>頁（8</w:t>
            </w:r>
            <w:r>
              <w:rPr>
                <w:rFonts w:ascii="新細明體" w:hAnsi="新細明體" w:cs="新細明體"/>
                <w:b/>
              </w:rPr>
              <w:t>000</w:t>
            </w:r>
            <w:r>
              <w:rPr>
                <w:rFonts w:ascii="新細明體" w:hAnsi="新細明體" w:cs="新細明體" w:hint="eastAsia"/>
                <w:b/>
              </w:rPr>
              <w:t>字）。可以用中文、英文、或韓文寫作。</w:t>
            </w:r>
          </w:p>
          <w:p w14:paraId="58FC1738" w14:textId="1591C758" w:rsidR="003243B7" w:rsidRDefault="003243B7" w:rsidP="00753735">
            <w:pPr>
              <w:spacing w:before="120"/>
              <w:ind w:leftChars="0" w:left="360" w:firstLineChars="0" w:firstLine="0"/>
              <w:jc w:val="both"/>
            </w:pPr>
          </w:p>
        </w:tc>
      </w:tr>
      <w:tr w:rsidR="00C469C4" w14:paraId="342963FD" w14:textId="77777777">
        <w:trPr>
          <w:trHeight w:val="46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sdt>
            <w:sdtPr>
              <w:tag w:val="goog_rdk_97"/>
              <w:id w:val="-2006739571"/>
            </w:sdtPr>
            <w:sdtEndPr/>
            <w:sdtContent>
              <w:p w14:paraId="3EF0BA57" w14:textId="1C6F88EA" w:rsidR="00C469C4" w:rsidRDefault="006300CC" w:rsidP="00B75212">
                <w:pPr>
                  <w:ind w:left="0" w:hanging="2"/>
                  <w:jc w:val="center"/>
                  <w:rPr>
                    <w:color w:val="000080"/>
                    <w:sz w:val="30"/>
                    <w:szCs w:val="30"/>
                  </w:rPr>
                </w:pPr>
                <w:sdt>
                  <w:sdtPr>
                    <w:tag w:val="goog_rdk_98"/>
                    <w:id w:val="1817529341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閱讀書目或文獻</w:t>
                    </w:r>
                  </w:sdtContent>
                </w:sdt>
              </w:p>
            </w:sdtContent>
          </w:sdt>
        </w:tc>
      </w:tr>
      <w:tr w:rsidR="00C469C4" w14:paraId="7A668257" w14:textId="77777777">
        <w:trPr>
          <w:trHeight w:val="46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5AE2" w14:textId="388AE031" w:rsidR="005058A6" w:rsidRPr="000D169F" w:rsidRDefault="005058A6" w:rsidP="000D169F">
            <w:pPr>
              <w:pStyle w:val="af0"/>
              <w:numPr>
                <w:ilvl w:val="0"/>
                <w:numId w:val="11"/>
              </w:numPr>
              <w:spacing w:beforeLines="50" w:before="120" w:afterLines="50" w:after="120" w:line="0" w:lineRule="atLeast"/>
              <w:ind w:leftChars="0" w:firstLineChars="0"/>
              <w:rPr>
                <w:rFonts w:asciiTheme="minorEastAsia" w:hAnsiTheme="minorEastAsia"/>
                <w:b/>
                <w:bCs/>
              </w:rPr>
            </w:pPr>
            <w:r w:rsidRPr="000D169F">
              <w:rPr>
                <w:rFonts w:asciiTheme="minorEastAsia" w:hAnsiTheme="minorEastAsia"/>
                <w:b/>
                <w:bCs/>
              </w:rPr>
              <w:t>指定閱讀書目</w:t>
            </w:r>
            <w:r w:rsidRPr="000D169F">
              <w:rPr>
                <w:rFonts w:asciiTheme="minorEastAsia" w:hAnsiTheme="minorEastAsia" w:hint="eastAsia"/>
                <w:b/>
                <w:bCs/>
              </w:rPr>
              <w:t>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82"/>
              <w:gridCol w:w="5103"/>
              <w:gridCol w:w="2551"/>
              <w:gridCol w:w="1134"/>
            </w:tblGrid>
            <w:tr w:rsidR="002817FE" w:rsidRPr="0011522B" w14:paraId="6844E7DF" w14:textId="77777777" w:rsidTr="000D169F">
              <w:trPr>
                <w:trHeight w:val="463"/>
              </w:trPr>
              <w:tc>
                <w:tcPr>
                  <w:tcW w:w="2482" w:type="dxa"/>
                  <w:vAlign w:val="center"/>
                </w:tcPr>
                <w:p w14:paraId="0D12493E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作</w:t>
                  </w:r>
                  <w:r w:rsidRPr="002817FE">
                    <w:rPr>
                      <w:rFonts w:asciiTheme="minorEastAsia" w:hAnsiTheme="minorEastAsia"/>
                    </w:rPr>
                    <w:t xml:space="preserve">   </w:t>
                  </w:r>
                  <w:r w:rsidRPr="002817FE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5103" w:type="dxa"/>
                  <w:vAlign w:val="center"/>
                </w:tcPr>
                <w:p w14:paraId="11908DCB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書</w:t>
                  </w:r>
                  <w:r w:rsidRPr="002817FE">
                    <w:rPr>
                      <w:rFonts w:asciiTheme="minorEastAsia" w:hAnsiTheme="minorEastAsia"/>
                    </w:rPr>
                    <w:t xml:space="preserve">      </w:t>
                  </w:r>
                  <w:r w:rsidRPr="002817FE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2551" w:type="dxa"/>
                  <w:vAlign w:val="center"/>
                </w:tcPr>
                <w:p w14:paraId="719C560C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9DF822" w14:textId="77777777" w:rsidR="002817FE" w:rsidRPr="002817FE" w:rsidRDefault="002817FE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2817FE" w:rsidRPr="0011522B" w14:paraId="73BAE411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368046B4" w14:textId="1EB0F4EA" w:rsidR="002817FE" w:rsidRPr="00203C4A" w:rsidRDefault="003243B7" w:rsidP="002817FE">
                  <w:pPr>
                    <w:spacing w:line="0" w:lineRule="atLeast"/>
                    <w:ind w:left="0" w:hanging="2"/>
                    <w:rPr>
                      <w:color w:val="000000" w:themeColor="text1"/>
                    </w:rPr>
                  </w:pPr>
                  <w:r w:rsidRPr="00203C4A">
                    <w:rPr>
                      <w:rFonts w:eastAsia=".Apple SD Gothic NeoI"/>
                      <w:lang w:eastAsia="ko-KR"/>
                    </w:rPr>
                    <w:t>Timothy C. Tennent</w:t>
                  </w:r>
                </w:p>
              </w:tc>
              <w:tc>
                <w:tcPr>
                  <w:tcW w:w="5103" w:type="dxa"/>
                </w:tcPr>
                <w:p w14:paraId="7225486C" w14:textId="75486187" w:rsidR="002817FE" w:rsidRPr="00203C4A" w:rsidRDefault="002817FE" w:rsidP="002817FE">
                  <w:pPr>
                    <w:spacing w:line="0" w:lineRule="atLeast"/>
                    <w:ind w:left="0" w:hanging="2"/>
                    <w:rPr>
                      <w:color w:val="000000" w:themeColor="text1"/>
                    </w:rPr>
                  </w:pPr>
                  <w:r w:rsidRPr="00203C4A">
                    <w:rPr>
                      <w:b/>
                      <w:bCs/>
                    </w:rPr>
                    <w:t>1</w:t>
                  </w:r>
                  <w:r w:rsidR="00B60727" w:rsidRPr="00203C4A">
                    <w:t>．</w:t>
                  </w:r>
                  <w:r w:rsidR="003243B7" w:rsidRPr="00203C4A">
                    <w:rPr>
                      <w:rFonts w:eastAsia=".Apple SD Gothic NeoI"/>
                      <w:lang w:eastAsia="ko-KR"/>
                    </w:rPr>
                    <w:t>Invitation to World Missions: A Trinitarian Missiology for the 21</w:t>
                  </w:r>
                  <w:r w:rsidR="003243B7" w:rsidRPr="00203C4A">
                    <w:rPr>
                      <w:rFonts w:eastAsia=".Apple SD Gothic NeoI"/>
                      <w:vertAlign w:val="superscript"/>
                      <w:lang w:eastAsia="ko-KR"/>
                    </w:rPr>
                    <w:t>st</w:t>
                  </w:r>
                  <w:r w:rsidR="003243B7" w:rsidRPr="00203C4A">
                    <w:rPr>
                      <w:rFonts w:eastAsia=".Apple SD Gothic NeoI"/>
                      <w:lang w:eastAsia="ko-KR"/>
                    </w:rPr>
                    <w:t xml:space="preserve"> Century</w:t>
                  </w:r>
                </w:p>
              </w:tc>
              <w:tc>
                <w:tcPr>
                  <w:tcW w:w="2551" w:type="dxa"/>
                </w:tcPr>
                <w:p w14:paraId="1B5839B1" w14:textId="5780AA44" w:rsidR="002817FE" w:rsidRPr="00BE6AEB" w:rsidRDefault="00BE6AEB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/>
                      <w:lang w:eastAsia="ko-KR"/>
                    </w:rPr>
                    <w:t>Kregel Academic &amp; Professional</w:t>
                  </w:r>
                </w:p>
              </w:tc>
              <w:tc>
                <w:tcPr>
                  <w:tcW w:w="1134" w:type="dxa"/>
                </w:tcPr>
                <w:p w14:paraId="70226CF5" w14:textId="6E455F19" w:rsidR="002817FE" w:rsidRPr="003243B7" w:rsidRDefault="00BE6AEB" w:rsidP="003243B7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2010</w:t>
                  </w:r>
                </w:p>
              </w:tc>
            </w:tr>
            <w:tr w:rsidR="002817FE" w:rsidRPr="0011522B" w14:paraId="25E3335E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3329F485" w14:textId="6E955543" w:rsidR="002817FE" w:rsidRPr="00203C4A" w:rsidRDefault="003243B7" w:rsidP="002817FE">
                  <w:pPr>
                    <w:spacing w:line="0" w:lineRule="atLeast"/>
                    <w:ind w:left="0" w:hanging="2"/>
                    <w:rPr>
                      <w:color w:val="000000" w:themeColor="text1"/>
                    </w:rPr>
                  </w:pPr>
                  <w:r w:rsidRPr="00203C4A">
                    <w:rPr>
                      <w:rFonts w:eastAsia=".Apple SD Gothic NeoI"/>
                      <w:lang w:eastAsia="ko-KR"/>
                    </w:rPr>
                    <w:t>Timothy C. Tennent</w:t>
                  </w:r>
                </w:p>
              </w:tc>
              <w:tc>
                <w:tcPr>
                  <w:tcW w:w="5103" w:type="dxa"/>
                </w:tcPr>
                <w:p w14:paraId="6B96646F" w14:textId="3C0699B2" w:rsidR="002817FE" w:rsidRPr="00203C4A" w:rsidRDefault="002817FE" w:rsidP="002817FE">
                  <w:pPr>
                    <w:spacing w:line="0" w:lineRule="atLeast"/>
                    <w:ind w:left="0" w:hanging="2"/>
                    <w:rPr>
                      <w:color w:val="000000" w:themeColor="text1"/>
                    </w:rPr>
                  </w:pPr>
                  <w:r w:rsidRPr="00203C4A">
                    <w:rPr>
                      <w:b/>
                      <w:bCs/>
                    </w:rPr>
                    <w:t>2</w:t>
                  </w:r>
                  <w:r w:rsidR="00B60727" w:rsidRPr="00203C4A">
                    <w:t>．</w:t>
                  </w:r>
                  <w:r w:rsidR="003243B7" w:rsidRPr="00203C4A">
                    <w:rPr>
                      <w:rFonts w:eastAsia=".Apple SD Gothic NeoI"/>
                      <w:lang w:eastAsia="ko-KR"/>
                    </w:rPr>
                    <w:t>Theology in the context of World Christianity</w:t>
                  </w:r>
                </w:p>
              </w:tc>
              <w:tc>
                <w:tcPr>
                  <w:tcW w:w="2551" w:type="dxa"/>
                </w:tcPr>
                <w:p w14:paraId="0397F987" w14:textId="760B9DD6" w:rsidR="002817FE" w:rsidRPr="00BE6AEB" w:rsidRDefault="00BE6AEB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 w:hint="eastAsia"/>
                      <w:lang w:eastAsia="ko-KR"/>
                    </w:rPr>
                    <w:t>Z</w:t>
                  </w:r>
                  <w:r w:rsidRPr="00BE6AEB">
                    <w:rPr>
                      <w:rFonts w:eastAsia=".Apple SD Gothic NeoI"/>
                      <w:lang w:eastAsia="ko-KR"/>
                    </w:rPr>
                    <w:t>ondervan</w:t>
                  </w:r>
                </w:p>
              </w:tc>
              <w:tc>
                <w:tcPr>
                  <w:tcW w:w="1134" w:type="dxa"/>
                </w:tcPr>
                <w:p w14:paraId="784C659D" w14:textId="35966710" w:rsidR="002817FE" w:rsidRPr="002817FE" w:rsidRDefault="00BE6AEB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2007</w:t>
                  </w:r>
                </w:p>
              </w:tc>
            </w:tr>
            <w:tr w:rsidR="002817FE" w:rsidRPr="0011522B" w14:paraId="6332028F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18367664" w14:textId="3299BA52" w:rsidR="002817FE" w:rsidRPr="00203C4A" w:rsidRDefault="003243B7" w:rsidP="002817FE">
                  <w:pPr>
                    <w:spacing w:line="0" w:lineRule="atLeast"/>
                    <w:ind w:left="0" w:hanging="2"/>
                    <w:rPr>
                      <w:color w:val="000000" w:themeColor="text1"/>
                    </w:rPr>
                  </w:pPr>
                  <w:r w:rsidRPr="00203C4A">
                    <w:rPr>
                      <w:rFonts w:eastAsia=".Apple SD Gothic NeoI"/>
                      <w:lang w:eastAsia="ko-KR"/>
                    </w:rPr>
                    <w:t>Tabor Laughlin</w:t>
                  </w:r>
                </w:p>
              </w:tc>
              <w:tc>
                <w:tcPr>
                  <w:tcW w:w="5103" w:type="dxa"/>
                </w:tcPr>
                <w:p w14:paraId="3057B4FF" w14:textId="096F97C5" w:rsidR="002817FE" w:rsidRPr="00203C4A" w:rsidRDefault="002817FE" w:rsidP="0003575F">
                  <w:pPr>
                    <w:ind w:left="0" w:hanging="2"/>
                    <w:rPr>
                      <w:color w:val="000000" w:themeColor="text1"/>
                    </w:rPr>
                  </w:pPr>
                  <w:r w:rsidRPr="00203C4A">
                    <w:rPr>
                      <w:b/>
                      <w:bCs/>
                    </w:rPr>
                    <w:t>3</w:t>
                  </w:r>
                  <w:r w:rsidR="00B60727" w:rsidRPr="00203C4A">
                    <w:t>．</w:t>
                  </w:r>
                  <w:r w:rsidR="003243B7" w:rsidRPr="00203C4A">
                    <w:rPr>
                      <w:rFonts w:eastAsia=".Apple SD Gothic NeoI"/>
                      <w:lang w:eastAsia="ko-KR"/>
                    </w:rPr>
                    <w:t>Factors Impacting Cultural Adjustment and Retention of Chinese Cross-cultural Workers</w:t>
                  </w:r>
                </w:p>
              </w:tc>
              <w:tc>
                <w:tcPr>
                  <w:tcW w:w="2551" w:type="dxa"/>
                </w:tcPr>
                <w:p w14:paraId="2FC7632B" w14:textId="20E591E4" w:rsidR="002817FE" w:rsidRPr="00BE6AEB" w:rsidRDefault="002817FE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/>
                      <w:lang w:eastAsia="ko-KR"/>
                    </w:rPr>
                    <w:t xml:space="preserve">PhD </w:t>
                  </w:r>
                  <w:r w:rsidR="003243B7" w:rsidRPr="00BE6AEB">
                    <w:rPr>
                      <w:rFonts w:eastAsia=".Apple SD Gothic NeoI" w:hint="eastAsia"/>
                      <w:lang w:eastAsia="ko-KR"/>
                    </w:rPr>
                    <w:t>Dissertation</w:t>
                  </w:r>
                </w:p>
                <w:p w14:paraId="0F343BDF" w14:textId="77777777" w:rsidR="002817FE" w:rsidRPr="00BE6AEB" w:rsidRDefault="002817FE" w:rsidP="002817FE">
                  <w:pPr>
                    <w:spacing w:line="0" w:lineRule="atLeast"/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/>
                      <w:lang w:eastAsia="ko-KR"/>
                    </w:rPr>
                    <w:t>Trinity International University</w:t>
                  </w:r>
                </w:p>
              </w:tc>
              <w:tc>
                <w:tcPr>
                  <w:tcW w:w="1134" w:type="dxa"/>
                </w:tcPr>
                <w:p w14:paraId="61E985EB" w14:textId="76BD5212" w:rsidR="002817FE" w:rsidRPr="002817FE" w:rsidRDefault="003243B7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？</w:t>
                  </w:r>
                </w:p>
                <w:p w14:paraId="23252610" w14:textId="6B0C682E" w:rsidR="002817FE" w:rsidRPr="002817FE" w:rsidRDefault="002817FE" w:rsidP="00675EE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6198F492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0D5899DB" w14:textId="07637357" w:rsidR="002817FE" w:rsidRPr="00A974D3" w:rsidRDefault="003243B7" w:rsidP="002817FE">
                  <w:pPr>
                    <w:spacing w:line="0" w:lineRule="atLeast"/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A974D3">
                    <w:rPr>
                      <w:rFonts w:eastAsia=".Apple SD Gothic NeoI" w:hint="eastAsia"/>
                      <w:lang w:eastAsia="ko-KR"/>
                    </w:rPr>
                    <w:t>Daniel</w:t>
                  </w:r>
                  <w:r w:rsidRPr="00A974D3">
                    <w:rPr>
                      <w:rFonts w:eastAsia=".Apple SD Gothic NeoI"/>
                      <w:lang w:eastAsia="ko-KR"/>
                    </w:rPr>
                    <w:t xml:space="preserve"> </w:t>
                  </w:r>
                  <w:proofErr w:type="spellStart"/>
                  <w:r w:rsidRPr="00A974D3">
                    <w:rPr>
                      <w:rFonts w:eastAsia=".Apple SD Gothic NeoI" w:hint="eastAsia"/>
                      <w:lang w:eastAsia="ko-KR"/>
                    </w:rPr>
                    <w:t>Jin</w:t>
                  </w:r>
                  <w:proofErr w:type="spellEnd"/>
                </w:p>
              </w:tc>
              <w:tc>
                <w:tcPr>
                  <w:tcW w:w="5103" w:type="dxa"/>
                </w:tcPr>
                <w:p w14:paraId="481C8E75" w14:textId="2D0424F1" w:rsidR="002817FE" w:rsidRPr="00203C4A" w:rsidRDefault="002817FE" w:rsidP="00203C4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4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="00862D39">
                    <w:rPr>
                      <w:rFonts w:asciiTheme="minorEastAsia" w:hAnsiTheme="minorEastAsia" w:hint="eastAsia"/>
                    </w:rPr>
                    <w:t>《</w:t>
                  </w:r>
                  <w:r w:rsidR="003243B7">
                    <w:rPr>
                      <w:rFonts w:asciiTheme="minorEastAsia" w:hAnsiTheme="minorEastAsia" w:hint="eastAsia"/>
                    </w:rPr>
                    <w:t>廿一世紀中國處境中的大使命福音運動</w:t>
                  </w:r>
                  <w:r w:rsidR="00203C4A">
                    <w:rPr>
                      <w:rFonts w:asciiTheme="minorEastAsia" w:hAnsiTheme="minorEastAsia" w:hint="eastAsia"/>
                    </w:rPr>
                    <w:t>：綜合研究初探</w:t>
                  </w:r>
                  <w:r w:rsidR="00862D39">
                    <w:rPr>
                      <w:rFonts w:asciiTheme="minorEastAsia" w:hAnsiTheme="minorEastAsia" w:hint="eastAsia"/>
                    </w:rPr>
                    <w:t>》</w:t>
                  </w:r>
                  <w:r w:rsidR="00203C4A">
                    <w:rPr>
                      <w:rFonts w:asciiTheme="minorEastAsia" w:hAnsiTheme="minorEastAsia" w:hint="eastAsia"/>
                      <w:color w:val="000000" w:themeColor="text1"/>
                    </w:rPr>
                    <w:t>（</w:t>
                  </w:r>
                  <w:r w:rsidR="00203C4A" w:rsidRPr="00203C4A">
                    <w:rPr>
                      <w:rFonts w:eastAsia="SimSun" w:hint="eastAsia"/>
                      <w:bCs/>
                      <w:lang w:eastAsia="zh-CN"/>
                    </w:rPr>
                    <w:t>Great Commission Movement in China at the Dawn of the 21</w:t>
                  </w:r>
                  <w:r w:rsidR="00203C4A" w:rsidRPr="00203C4A">
                    <w:rPr>
                      <w:rFonts w:eastAsia="SimSun" w:hint="eastAsia"/>
                      <w:bCs/>
                      <w:vertAlign w:val="superscript"/>
                      <w:lang w:eastAsia="zh-CN"/>
                    </w:rPr>
                    <w:t>st</w:t>
                  </w:r>
                  <w:r w:rsidR="00203C4A" w:rsidRPr="00203C4A">
                    <w:rPr>
                      <w:rFonts w:eastAsia="SimSun" w:hint="eastAsia"/>
                      <w:bCs/>
                      <w:lang w:eastAsia="zh-CN"/>
                    </w:rPr>
                    <w:t xml:space="preserve"> Century: An Integrative Study</w:t>
                  </w:r>
                  <w:r w:rsidR="00203C4A">
                    <w:rPr>
                      <w:rFonts w:eastAsia="SimSun" w:hint="eastAsia"/>
                      <w:bCs/>
                    </w:rPr>
                    <w:t>）</w:t>
                  </w:r>
                </w:p>
              </w:tc>
              <w:tc>
                <w:tcPr>
                  <w:tcW w:w="2551" w:type="dxa"/>
                </w:tcPr>
                <w:p w14:paraId="11A40B14" w14:textId="77777777" w:rsidR="002817FE" w:rsidRPr="00BE6AEB" w:rsidRDefault="003243B7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proofErr w:type="spellStart"/>
                  <w:r w:rsidRPr="00BE6AEB">
                    <w:rPr>
                      <w:rFonts w:eastAsia=".Apple SD Gothic NeoI" w:hint="eastAsia"/>
                      <w:lang w:eastAsia="ko-KR"/>
                    </w:rPr>
                    <w:t>D</w:t>
                  </w:r>
                  <w:r w:rsidRPr="00BE6AEB">
                    <w:rPr>
                      <w:rFonts w:eastAsia=".Apple SD Gothic NeoI"/>
                      <w:lang w:eastAsia="ko-KR"/>
                    </w:rPr>
                    <w:t>.Min</w:t>
                  </w:r>
                  <w:proofErr w:type="spellEnd"/>
                  <w:r w:rsidRPr="00BE6AEB">
                    <w:rPr>
                      <w:rFonts w:eastAsia=".Apple SD Gothic NeoI"/>
                      <w:lang w:eastAsia="ko-KR"/>
                    </w:rPr>
                    <w:t xml:space="preserve"> Dissertation</w:t>
                  </w:r>
                </w:p>
                <w:p w14:paraId="0A91F6B3" w14:textId="63C229B2" w:rsidR="003243B7" w:rsidRPr="00BE6AEB" w:rsidRDefault="003243B7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 w:hint="eastAsia"/>
                      <w:lang w:eastAsia="ko-KR"/>
                    </w:rPr>
                    <w:t>L</w:t>
                  </w:r>
                  <w:r w:rsidRPr="00BE6AEB">
                    <w:rPr>
                      <w:rFonts w:eastAsia=".Apple SD Gothic NeoI"/>
                      <w:lang w:eastAsia="ko-KR"/>
                    </w:rPr>
                    <w:t>ogos Evangelical Seminary</w:t>
                  </w:r>
                </w:p>
              </w:tc>
              <w:tc>
                <w:tcPr>
                  <w:tcW w:w="1134" w:type="dxa"/>
                </w:tcPr>
                <w:p w14:paraId="1CB1DC7D" w14:textId="3665D615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 w:rsidR="00203C4A">
                    <w:rPr>
                      <w:rFonts w:asciiTheme="minorEastAsia" w:hAnsiTheme="minorEastAsia"/>
                      <w:color w:val="000000" w:themeColor="text1"/>
                    </w:rPr>
                    <w:t>6</w:t>
                  </w:r>
                </w:p>
                <w:p w14:paraId="1D04F0DC" w14:textId="3C6E473D" w:rsidR="002817FE" w:rsidRPr="002817FE" w:rsidRDefault="002817FE" w:rsidP="00675EE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62AE6BA4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43EB7E46" w14:textId="2609CAF8" w:rsidR="002817FE" w:rsidRPr="00A974D3" w:rsidRDefault="00203C4A" w:rsidP="002817FE">
                  <w:pPr>
                    <w:spacing w:line="0" w:lineRule="atLeast"/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A974D3">
                    <w:rPr>
                      <w:rFonts w:eastAsia=".Apple SD Gothic NeoI" w:hint="eastAsia"/>
                      <w:lang w:eastAsia="ko-KR"/>
                    </w:rPr>
                    <w:t>Daniel</w:t>
                  </w:r>
                  <w:r w:rsidRPr="00A974D3">
                    <w:rPr>
                      <w:rFonts w:eastAsia=".Apple SD Gothic NeoI"/>
                      <w:lang w:eastAsia="ko-KR"/>
                    </w:rPr>
                    <w:t xml:space="preserve"> </w:t>
                  </w:r>
                  <w:proofErr w:type="spellStart"/>
                  <w:r w:rsidRPr="00A974D3">
                    <w:rPr>
                      <w:rFonts w:eastAsia=".Apple SD Gothic NeoI" w:hint="eastAsia"/>
                      <w:lang w:eastAsia="ko-KR"/>
                    </w:rPr>
                    <w:t>Jin</w:t>
                  </w:r>
                  <w:proofErr w:type="spellEnd"/>
                </w:p>
              </w:tc>
              <w:tc>
                <w:tcPr>
                  <w:tcW w:w="5103" w:type="dxa"/>
                </w:tcPr>
                <w:p w14:paraId="3C581939" w14:textId="4293EE5A" w:rsidR="00203C4A" w:rsidRPr="002817FE" w:rsidRDefault="002817FE" w:rsidP="00203C4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5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="00862D39">
                    <w:rPr>
                      <w:rFonts w:asciiTheme="minorEastAsia" w:hAnsiTheme="minorEastAsia" w:hint="eastAsia"/>
                    </w:rPr>
                    <w:t>《</w:t>
                  </w:r>
                  <w:r w:rsidR="00203C4A">
                    <w:rPr>
                      <w:rFonts w:asciiTheme="minorEastAsia" w:hAnsiTheme="minorEastAsia" w:hint="eastAsia"/>
                      <w:color w:val="000000"/>
                    </w:rPr>
                    <w:t>中國家庭教會宣教運動的領導力發展研究：為「宣教中國2</w:t>
                  </w:r>
                  <w:r w:rsidR="00203C4A">
                    <w:rPr>
                      <w:rFonts w:asciiTheme="minorEastAsia" w:hAnsiTheme="minorEastAsia"/>
                      <w:color w:val="000000"/>
                    </w:rPr>
                    <w:t>030</w:t>
                  </w:r>
                  <w:r w:rsidR="00203C4A">
                    <w:rPr>
                      <w:rFonts w:asciiTheme="minorEastAsia" w:hAnsiTheme="minorEastAsia" w:hint="eastAsia"/>
                      <w:color w:val="000000"/>
                    </w:rPr>
                    <w:t>運動」的策略性建議</w:t>
                  </w:r>
                  <w:r w:rsidR="00862D39">
                    <w:rPr>
                      <w:rFonts w:asciiTheme="minorEastAsia" w:hAnsiTheme="minorEastAsia" w:hint="eastAsia"/>
                      <w:color w:val="000000"/>
                    </w:rPr>
                    <w:t>》</w:t>
                  </w:r>
                </w:p>
                <w:p w14:paraId="1ACC78B9" w14:textId="6CE21A77" w:rsidR="002817FE" w:rsidRPr="002817FE" w:rsidRDefault="00862D39" w:rsidP="002817FE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</w:t>
                  </w:r>
                  <w:r w:rsidR="00203C4A">
                    <w:rPr>
                      <w:rFonts w:asciiTheme="minorEastAsia" w:hAnsiTheme="minorEastAsia" w:hint="eastAsia"/>
                    </w:rPr>
                    <w:t>A</w:t>
                  </w:r>
                  <w:r w:rsidR="00203C4A">
                    <w:rPr>
                      <w:rFonts w:asciiTheme="minorEastAsia" w:hAnsiTheme="minorEastAsia"/>
                    </w:rPr>
                    <w:t xml:space="preserve"> Study on the Leadership Development for the Missionary Movement of China’s House Churches: A Strategic Proposal for ‘Mission China 2030’</w:t>
                  </w:r>
                  <w:r>
                    <w:rPr>
                      <w:rFonts w:ascii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2551" w:type="dxa"/>
                </w:tcPr>
                <w:p w14:paraId="4DC6A93E" w14:textId="77777777" w:rsidR="002817FE" w:rsidRPr="00BE6AEB" w:rsidRDefault="00203C4A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 w:hint="eastAsia"/>
                      <w:lang w:eastAsia="ko-KR"/>
                    </w:rPr>
                    <w:t>D</w:t>
                  </w:r>
                  <w:r w:rsidRPr="00BE6AEB">
                    <w:rPr>
                      <w:rFonts w:eastAsia=".Apple SD Gothic NeoI"/>
                      <w:lang w:eastAsia="ko-KR"/>
                    </w:rPr>
                    <w:t>.I.S. Dissertation</w:t>
                  </w:r>
                </w:p>
                <w:p w14:paraId="314022F4" w14:textId="0E4CDB91" w:rsidR="00203C4A" w:rsidRPr="00BE6AEB" w:rsidRDefault="00203C4A" w:rsidP="002817FE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BE6AEB">
                    <w:rPr>
                      <w:rFonts w:eastAsia=".Apple SD Gothic NeoI" w:hint="eastAsia"/>
                      <w:lang w:eastAsia="ko-KR"/>
                    </w:rPr>
                    <w:t>F</w:t>
                  </w:r>
                  <w:r w:rsidRPr="00BE6AEB">
                    <w:rPr>
                      <w:rFonts w:eastAsia=".Apple SD Gothic NeoI"/>
                      <w:lang w:eastAsia="ko-KR"/>
                    </w:rPr>
                    <w:t>uller Theological Seminary</w:t>
                  </w:r>
                </w:p>
              </w:tc>
              <w:tc>
                <w:tcPr>
                  <w:tcW w:w="1134" w:type="dxa"/>
                </w:tcPr>
                <w:p w14:paraId="0489CB01" w14:textId="16169D24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 w:rsidR="00203C4A">
                    <w:rPr>
                      <w:rFonts w:asciiTheme="minorEastAsia" w:hAnsiTheme="minorEastAsia"/>
                      <w:color w:val="000000" w:themeColor="text1"/>
                    </w:rPr>
                    <w:t>18</w:t>
                  </w:r>
                </w:p>
                <w:p w14:paraId="14C19CF0" w14:textId="4EC86AE3" w:rsidR="002817FE" w:rsidRPr="002817FE" w:rsidRDefault="002817FE" w:rsidP="00675EE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35FC8A77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78DF75B1" w14:textId="647B005B" w:rsidR="002817FE" w:rsidRPr="00A974D3" w:rsidRDefault="00402029" w:rsidP="002817FE">
                  <w:pPr>
                    <w:spacing w:line="0" w:lineRule="atLeast"/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A974D3">
                    <w:rPr>
                      <w:rFonts w:eastAsia=".Apple SD Gothic NeoI"/>
                      <w:lang w:eastAsia="ko-KR"/>
                    </w:rPr>
                    <w:t xml:space="preserve">Daniel </w:t>
                  </w:r>
                  <w:proofErr w:type="spellStart"/>
                  <w:r w:rsidRPr="00A974D3">
                    <w:rPr>
                      <w:rFonts w:eastAsia=".Apple SD Gothic NeoI"/>
                      <w:lang w:eastAsia="ko-KR"/>
                    </w:rPr>
                    <w:t>Jin</w:t>
                  </w:r>
                  <w:proofErr w:type="spellEnd"/>
                  <w:r w:rsidRPr="00A974D3">
                    <w:rPr>
                      <w:rFonts w:asciiTheme="minorEastAsia" w:hAnsiTheme="minorEastAsia" w:hint="eastAsia"/>
                      <w:bCs/>
                      <w:color w:val="000000" w:themeColor="text1"/>
                    </w:rPr>
                    <w:t>主編</w:t>
                  </w:r>
                </w:p>
              </w:tc>
              <w:tc>
                <w:tcPr>
                  <w:tcW w:w="5103" w:type="dxa"/>
                </w:tcPr>
                <w:p w14:paraId="124AA9F8" w14:textId="6D10AFED" w:rsidR="002817FE" w:rsidRPr="00C143C1" w:rsidRDefault="002817FE" w:rsidP="0040202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6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="00402029">
                    <w:rPr>
                      <w:rFonts w:asciiTheme="minorEastAsia" w:hAnsiTheme="minorEastAsia" w:hint="eastAsia"/>
                      <w:color w:val="000000" w:themeColor="text1"/>
                    </w:rPr>
                    <w:t>《今日宣教》第一期至第九期</w:t>
                  </w:r>
                  <w:r w:rsidR="00862D39">
                    <w:rPr>
                      <w:rFonts w:asciiTheme="minorEastAsia" w:hAnsiTheme="minorEastAsia" w:hint="eastAsia"/>
                      <w:color w:val="000000" w:themeColor="text1"/>
                    </w:rPr>
                    <w:t>精選</w:t>
                  </w:r>
                  <w:r w:rsidR="00402029">
                    <w:rPr>
                      <w:rFonts w:asciiTheme="minorEastAsia" w:hAnsiTheme="minorEastAsia" w:hint="eastAsia"/>
                      <w:color w:val="000000" w:themeColor="text1"/>
                    </w:rPr>
                    <w:t>集</w:t>
                  </w:r>
                </w:p>
              </w:tc>
              <w:tc>
                <w:tcPr>
                  <w:tcW w:w="2551" w:type="dxa"/>
                </w:tcPr>
                <w:p w14:paraId="55674BB6" w14:textId="5BD6BE26" w:rsidR="002817FE" w:rsidRPr="002817FE" w:rsidRDefault="00862D39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今日宣教編輯部</w:t>
                  </w:r>
                </w:p>
              </w:tc>
              <w:tc>
                <w:tcPr>
                  <w:tcW w:w="1134" w:type="dxa"/>
                </w:tcPr>
                <w:p w14:paraId="76D073EF" w14:textId="4860CC0D" w:rsidR="002817FE" w:rsidRPr="002817FE" w:rsidRDefault="00402029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2F3906BC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643ECAD1" w14:textId="494E0A15" w:rsidR="002817FE" w:rsidRPr="002817FE" w:rsidRDefault="00862D39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道恩</w:t>
                  </w:r>
                </w:p>
              </w:tc>
              <w:tc>
                <w:tcPr>
                  <w:tcW w:w="5103" w:type="dxa"/>
                </w:tcPr>
                <w:p w14:paraId="41270C35" w14:textId="46A3A023" w:rsidR="000D169F" w:rsidRPr="000D169F" w:rsidRDefault="002817FE" w:rsidP="000D169F">
                  <w:pPr>
                    <w:pStyle w:val="1"/>
                    <w:spacing w:before="0" w:after="0"/>
                    <w:ind w:left="0" w:hanging="2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7</w:t>
                  </w:r>
                  <w:r w:rsidR="00862D39" w:rsidRPr="00862D39">
                    <w:rPr>
                      <w:rFonts w:asciiTheme="minorEastAsia" w:hAnsiTheme="minorEastAsia" w:hint="eastAsia"/>
                      <w:b w:val="0"/>
                      <w:bCs/>
                      <w:sz w:val="24"/>
                      <w:szCs w:val="24"/>
                    </w:rPr>
                    <w:t>．</w:t>
                  </w:r>
                  <w:r w:rsidR="00862D39" w:rsidRPr="00862D39"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《宣教的中國教會</w:t>
                  </w:r>
                  <w:r w:rsidR="00862D39" w:rsidRPr="000D169F"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》</w:t>
                  </w:r>
                </w:p>
              </w:tc>
              <w:tc>
                <w:tcPr>
                  <w:tcW w:w="2551" w:type="dxa"/>
                </w:tcPr>
                <w:p w14:paraId="1B1DF58D" w14:textId="0F16A791" w:rsidR="002817FE" w:rsidRPr="002817FE" w:rsidRDefault="00862D39" w:rsidP="003E2124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華夏人橄欖山福音使團</w:t>
                  </w:r>
                </w:p>
              </w:tc>
              <w:tc>
                <w:tcPr>
                  <w:tcW w:w="1134" w:type="dxa"/>
                </w:tcPr>
                <w:p w14:paraId="6761D519" w14:textId="5F8BABFA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 w:rsidR="00862D39">
                    <w:rPr>
                      <w:rFonts w:asciiTheme="minorEastAsia" w:hAnsiTheme="minorEastAsia"/>
                      <w:color w:val="000000" w:themeColor="text1"/>
                    </w:rPr>
                    <w:t>17</w:t>
                  </w:r>
                </w:p>
              </w:tc>
            </w:tr>
            <w:tr w:rsidR="002817FE" w:rsidRPr="0011522B" w14:paraId="53BFA795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07080FE3" w14:textId="241CB5F3" w:rsidR="002817FE" w:rsidRPr="002817FE" w:rsidRDefault="00862D39" w:rsidP="00B60727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侯宣道</w:t>
                  </w:r>
                </w:p>
              </w:tc>
              <w:tc>
                <w:tcPr>
                  <w:tcW w:w="5103" w:type="dxa"/>
                </w:tcPr>
                <w:p w14:paraId="3435039E" w14:textId="766BF194" w:rsidR="002817FE" w:rsidRPr="002817FE" w:rsidRDefault="002817FE" w:rsidP="000D169F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8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="00862D39">
                    <w:rPr>
                      <w:rFonts w:asciiTheme="minorEastAsia" w:hAnsiTheme="minorEastAsia" w:hint="eastAsia"/>
                    </w:rPr>
                    <w:t>《中國教會牧養與宣教論文集》</w:t>
                  </w:r>
                </w:p>
              </w:tc>
              <w:tc>
                <w:tcPr>
                  <w:tcW w:w="2551" w:type="dxa"/>
                </w:tcPr>
                <w:p w14:paraId="3F4A1235" w14:textId="46BA8D3E" w:rsidR="002817FE" w:rsidRPr="002817FE" w:rsidRDefault="002817FE" w:rsidP="003E2124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 </w:t>
                  </w:r>
                  <w:r w:rsidR="00862D39">
                    <w:rPr>
                      <w:rFonts w:asciiTheme="minorEastAsia" w:hAnsiTheme="minorEastAsia" w:hint="eastAsia"/>
                      <w:color w:val="000000" w:themeColor="text1"/>
                    </w:rPr>
                    <w:t>華夏人橄欖山福音使團</w:t>
                  </w:r>
                </w:p>
              </w:tc>
              <w:tc>
                <w:tcPr>
                  <w:tcW w:w="1134" w:type="dxa"/>
                </w:tcPr>
                <w:p w14:paraId="17A944C3" w14:textId="2FEA57A6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 w:rsidR="00862D39">
                    <w:rPr>
                      <w:rFonts w:asciiTheme="minorEastAsia" w:hAnsiTheme="minorEastAsia"/>
                      <w:color w:val="000000" w:themeColor="text1"/>
                    </w:rPr>
                    <w:t>7</w:t>
                  </w:r>
                </w:p>
              </w:tc>
            </w:tr>
            <w:tr w:rsidR="002817FE" w:rsidRPr="0011522B" w14:paraId="231AC23F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0AC258DF" w14:textId="66EE765F" w:rsidR="002817FE" w:rsidRPr="002817FE" w:rsidRDefault="00862D39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亞薩</w:t>
                  </w:r>
                </w:p>
              </w:tc>
              <w:tc>
                <w:tcPr>
                  <w:tcW w:w="5103" w:type="dxa"/>
                </w:tcPr>
                <w:p w14:paraId="72D909B2" w14:textId="392C66BE" w:rsidR="002817FE" w:rsidRPr="002817FE" w:rsidRDefault="002817FE" w:rsidP="00862D3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9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="00DC6EE9">
                    <w:rPr>
                      <w:rFonts w:asciiTheme="minorEastAsia" w:hAnsiTheme="minorEastAsia" w:hint="eastAsia"/>
                    </w:rPr>
                    <w:t>《</w:t>
                  </w:r>
                  <w:r w:rsidR="00862D39">
                    <w:rPr>
                      <w:rFonts w:asciiTheme="minorEastAsia" w:hAnsiTheme="minorEastAsia" w:hint="eastAsia"/>
                    </w:rPr>
                    <w:t>廿一世紀宣教中國議題：以「MC</w:t>
                  </w:r>
                  <w:r w:rsidR="00862D39">
                    <w:rPr>
                      <w:rFonts w:asciiTheme="minorEastAsia" w:hAnsiTheme="minorEastAsia"/>
                    </w:rPr>
                    <w:t>2030</w:t>
                  </w:r>
                  <w:r w:rsidR="00862D39">
                    <w:rPr>
                      <w:rFonts w:asciiTheme="minorEastAsia" w:hAnsiTheme="minorEastAsia" w:hint="eastAsia"/>
                    </w:rPr>
                    <w:t>」運動為例</w:t>
                  </w:r>
                  <w:r w:rsidR="00DC6EE9">
                    <w:rPr>
                      <w:rFonts w:asciiTheme="minorEastAsia" w:hAnsiTheme="minorEastAsia" w:hint="eastAsia"/>
                    </w:rPr>
                    <w:t>》</w:t>
                  </w:r>
                </w:p>
              </w:tc>
              <w:tc>
                <w:tcPr>
                  <w:tcW w:w="2551" w:type="dxa"/>
                </w:tcPr>
                <w:p w14:paraId="1EED1390" w14:textId="77777777" w:rsidR="002817FE" w:rsidRPr="00A974D3" w:rsidRDefault="00DC6EE9" w:rsidP="003E2124">
                  <w:pPr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A974D3">
                    <w:rPr>
                      <w:rFonts w:eastAsia=".Apple SD Gothic NeoI"/>
                      <w:lang w:eastAsia="ko-KR"/>
                    </w:rPr>
                    <w:t>M.A. Thesis</w:t>
                  </w:r>
                </w:p>
                <w:p w14:paraId="1FFB8792" w14:textId="534EEF7F" w:rsidR="00DC6EE9" w:rsidRPr="00DC6EE9" w:rsidRDefault="00DC6EE9" w:rsidP="003E2124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大使命神學院</w:t>
                  </w:r>
                </w:p>
              </w:tc>
              <w:tc>
                <w:tcPr>
                  <w:tcW w:w="1134" w:type="dxa"/>
                </w:tcPr>
                <w:p w14:paraId="6ADC23F9" w14:textId="77777777" w:rsid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 w:rsidR="00DC6EE9">
                    <w:rPr>
                      <w:rFonts w:asciiTheme="minorEastAsia" w:hAnsiTheme="minorEastAsia"/>
                      <w:color w:val="000000" w:themeColor="text1"/>
                    </w:rPr>
                    <w:t>19</w:t>
                  </w:r>
                </w:p>
                <w:p w14:paraId="0F8CAECE" w14:textId="0B9E9D29" w:rsidR="00DC6EE9" w:rsidRPr="002817FE" w:rsidRDefault="00DC6EE9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</w:tbl>
          <w:p w14:paraId="121C403C" w14:textId="77777777" w:rsidR="00466999" w:rsidRDefault="00466999" w:rsidP="006C429A">
            <w:pP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</w:p>
          <w:p w14:paraId="3C2F459B" w14:textId="53F2510D" w:rsidR="00730402" w:rsidRPr="006C429A" w:rsidRDefault="00DC6EE9" w:rsidP="006C429A">
            <w:pP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lastRenderedPageBreak/>
              <w:t>其他</w:t>
            </w:r>
            <w:r w:rsidR="00730402" w:rsidRPr="006C429A">
              <w:rPr>
                <w:rFonts w:asciiTheme="minorEastAsia" w:hAnsiTheme="minorEastAsia" w:hint="eastAsia"/>
                <w:b/>
                <w:bCs/>
              </w:rPr>
              <w:t>參考書：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2"/>
              <w:gridCol w:w="5103"/>
              <w:gridCol w:w="2551"/>
              <w:gridCol w:w="1134"/>
            </w:tblGrid>
            <w:tr w:rsidR="00730402" w:rsidRPr="00730402" w14:paraId="65514EA9" w14:textId="77777777" w:rsidTr="00A974D3">
              <w:tc>
                <w:tcPr>
                  <w:tcW w:w="2482" w:type="dxa"/>
                  <w:shd w:val="clear" w:color="auto" w:fill="auto"/>
                </w:tcPr>
                <w:p w14:paraId="7C8E2153" w14:textId="0413DB65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作</w:t>
                  </w:r>
                  <w:r w:rsidRPr="00730402">
                    <w:rPr>
                      <w:rFonts w:asciiTheme="minorEastAsia" w:hAnsiTheme="minorEastAsia"/>
                    </w:rPr>
                    <w:t xml:space="preserve">   </w:t>
                  </w:r>
                  <w:r w:rsidR="006C429A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730402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3A15B12" w14:textId="7969275F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書</w:t>
                  </w:r>
                  <w:r w:rsidRPr="00730402">
                    <w:rPr>
                      <w:rFonts w:asciiTheme="minorEastAsia" w:hAnsiTheme="minorEastAsia"/>
                    </w:rPr>
                    <w:t xml:space="preserve">      </w:t>
                  </w:r>
                  <w:r w:rsidR="006C429A">
                    <w:rPr>
                      <w:rFonts w:asciiTheme="minorEastAsia" w:hAnsiTheme="minorEastAsia" w:hint="eastAsia"/>
                    </w:rPr>
                    <w:t xml:space="preserve">    </w:t>
                  </w:r>
                  <w:r w:rsidRPr="00730402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02FAD5D" w14:textId="77777777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1A8AF3" w14:textId="77777777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730402" w:rsidRPr="00730402" w14:paraId="55CC5F32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72F79AB8" w14:textId="3D2E5E98" w:rsidR="00730402" w:rsidRPr="00196424" w:rsidRDefault="00153271" w:rsidP="006C429A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邢福增、梁家麟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2149901" w14:textId="2FA3417B" w:rsidR="00730402" w:rsidRPr="00730402" w:rsidRDefault="00153271" w:rsidP="00730402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《五十年代三自運動的研究》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7313DE3" w14:textId="77739608" w:rsidR="00730402" w:rsidRPr="00730402" w:rsidRDefault="00153271" w:rsidP="00B60727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香港：建道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F1077B0" w14:textId="00B5C85C" w:rsidR="00730402" w:rsidRPr="00730402" w:rsidRDefault="00153271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1996</w:t>
                  </w:r>
                </w:p>
              </w:tc>
            </w:tr>
            <w:tr w:rsidR="00730402" w:rsidRPr="00730402" w14:paraId="34CA6D98" w14:textId="77777777" w:rsidTr="00A974D3">
              <w:trPr>
                <w:trHeight w:val="617"/>
              </w:trPr>
              <w:tc>
                <w:tcPr>
                  <w:tcW w:w="2482" w:type="dxa"/>
                  <w:shd w:val="clear" w:color="auto" w:fill="auto"/>
                </w:tcPr>
                <w:p w14:paraId="1C91C118" w14:textId="4D303436" w:rsidR="00730402" w:rsidRPr="00196424" w:rsidRDefault="00153271" w:rsidP="006C429A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趙天恩、莊婉芳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3B6F331" w14:textId="4DA472CF" w:rsidR="00730402" w:rsidRPr="00153271" w:rsidRDefault="00153271" w:rsidP="006C429A">
                  <w:pPr>
                    <w:pStyle w:val="1"/>
                    <w:spacing w:before="0"/>
                    <w:ind w:left="0" w:hanging="2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53271"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《</w:t>
                  </w:r>
                  <w:r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當代中國基督教發展史（1</w:t>
                  </w:r>
                  <w:r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949-1997</w:t>
                  </w:r>
                  <w:r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）》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9D078EE" w14:textId="72E98B89" w:rsidR="00730402" w:rsidRPr="00730402" w:rsidRDefault="00153271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台北：中國福音會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E808DBD" w14:textId="39B1F59D" w:rsidR="00730402" w:rsidRPr="00730402" w:rsidRDefault="00153271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2010</w:t>
                  </w:r>
                </w:p>
              </w:tc>
            </w:tr>
            <w:tr w:rsidR="00730402" w:rsidRPr="00730402" w14:paraId="0E79F49B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54DB2334" w14:textId="4A91E1C9" w:rsidR="00730402" w:rsidRPr="00196424" w:rsidRDefault="00153271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梁家麟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A1F0D01" w14:textId="68C41EA5" w:rsidR="00730402" w:rsidRPr="00730402" w:rsidRDefault="00153271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《改革開放以來的中國農村教會》</w:t>
                  </w:r>
                  <w:r w:rsidR="00730402"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42880C" w14:textId="16A9F335" w:rsidR="00730402" w:rsidRPr="00730402" w:rsidRDefault="00153271" w:rsidP="00730402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香港：建道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E50026D" w14:textId="13711DB9" w:rsidR="00730402" w:rsidRPr="00730402" w:rsidRDefault="00153271" w:rsidP="00675EEF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1999</w:t>
                  </w:r>
                </w:p>
              </w:tc>
            </w:tr>
            <w:tr w:rsidR="00730402" w:rsidRPr="00730402" w14:paraId="2788075A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6FA8F926" w14:textId="7F0A48A1" w:rsidR="00730402" w:rsidRPr="00196424" w:rsidRDefault="00153271" w:rsidP="006C429A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邢福增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5D916AE" w14:textId="1579CF59" w:rsidR="00730402" w:rsidRPr="00730402" w:rsidRDefault="00153271" w:rsidP="006C429A">
                  <w:pPr>
                    <w:ind w:left="0" w:hanging="2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《新時代中國宗教秩序與基督教》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AE80BA7" w14:textId="3F3893D5" w:rsidR="00730402" w:rsidRPr="00730402" w:rsidRDefault="00153271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香港：德惠文化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690240" w14:textId="22B67728" w:rsidR="00730402" w:rsidRPr="00730402" w:rsidRDefault="00730402" w:rsidP="00153271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 w:rsidR="00153271">
                    <w:rPr>
                      <w:rFonts w:asciiTheme="minorEastAsia" w:hAnsiTheme="minorEastAsia"/>
                      <w:color w:val="000000" w:themeColor="text1"/>
                    </w:rPr>
                    <w:t>9</w:t>
                  </w:r>
                </w:p>
              </w:tc>
            </w:tr>
            <w:tr w:rsidR="00730402" w:rsidRPr="00730402" w14:paraId="0C70A3A3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288EC0B8" w14:textId="57C7BCEC" w:rsidR="00730402" w:rsidRPr="00196424" w:rsidRDefault="00B10C8D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王瑞珍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0439A54" w14:textId="5818DC39" w:rsidR="00730402" w:rsidRPr="00730402" w:rsidRDefault="00B10C8D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《神國俠侶：西域宣教傳奇》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C847276" w14:textId="7E9495BB" w:rsidR="00730402" w:rsidRPr="00B10C8D" w:rsidRDefault="00B10C8D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bCs/>
                      <w:color w:val="000000" w:themeColor="text1"/>
                    </w:rPr>
                  </w:pPr>
                  <w:r w:rsidRPr="00B10C8D">
                    <w:rPr>
                      <w:rFonts w:asciiTheme="minorEastAsia" w:hAnsiTheme="minorEastAsia" w:hint="eastAsia"/>
                      <w:bCs/>
                      <w:color w:val="000000" w:themeColor="text1"/>
                    </w:rPr>
                    <w:t>台北：校園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0281314" w14:textId="2A516D1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 w:rsidR="00B10C8D">
                    <w:rPr>
                      <w:rFonts w:asciiTheme="minorEastAsia" w:hAnsiTheme="minorEastAsia"/>
                      <w:color w:val="000000" w:themeColor="text1"/>
                    </w:rPr>
                    <w:t>03</w:t>
                  </w:r>
                </w:p>
              </w:tc>
            </w:tr>
            <w:tr w:rsidR="00730402" w:rsidRPr="00730402" w14:paraId="5E249246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58424EA0" w14:textId="685D76E9" w:rsidR="00730402" w:rsidRPr="00196424" w:rsidRDefault="00B10C8D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李提多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F700713" w14:textId="49492D28" w:rsidR="00730402" w:rsidRPr="00730402" w:rsidRDefault="00B10C8D" w:rsidP="00342DD2">
                  <w:pPr>
                    <w:pStyle w:val="3"/>
                    <w:shd w:val="clear" w:color="auto" w:fill="FFFFFF"/>
                    <w:spacing w:before="0" w:after="0" w:line="240" w:lineRule="atLeast"/>
                    <w:ind w:left="0" w:hanging="2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《華人宣教動員理與行》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460688F" w14:textId="1600704C" w:rsidR="00730402" w:rsidRPr="00B10C8D" w:rsidRDefault="00B10C8D" w:rsidP="003E2124">
                  <w:pPr>
                    <w:pStyle w:val="3"/>
                    <w:shd w:val="clear" w:color="auto" w:fill="FFFFFF"/>
                    <w:spacing w:before="0" w:after="90"/>
                    <w:ind w:left="0" w:hanging="2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</w:rPr>
                  </w:pPr>
                  <w:r w:rsidRPr="00B10C8D"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新北：</w:t>
                  </w:r>
                  <w:r>
                    <w:rPr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榮益印刷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197F87D" w14:textId="2E6DB23C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 w:rsidR="00B10C8D">
                    <w:rPr>
                      <w:rFonts w:asciiTheme="minorEastAsia" w:hAnsiTheme="minorEastAsia"/>
                      <w:color w:val="000000" w:themeColor="text1"/>
                    </w:rPr>
                    <w:t>8</w:t>
                  </w:r>
                </w:p>
              </w:tc>
            </w:tr>
            <w:tr w:rsidR="00730402" w:rsidRPr="00730402" w14:paraId="263D4303" w14:textId="77777777" w:rsidTr="00A974D3">
              <w:trPr>
                <w:trHeight w:val="427"/>
              </w:trPr>
              <w:tc>
                <w:tcPr>
                  <w:tcW w:w="2482" w:type="dxa"/>
                  <w:shd w:val="clear" w:color="auto" w:fill="auto"/>
                </w:tcPr>
                <w:p w14:paraId="3C0C707B" w14:textId="38CA03E7" w:rsidR="00730402" w:rsidRPr="00196424" w:rsidRDefault="00B10C8D" w:rsidP="00342DD2">
                  <w:pPr>
                    <w:spacing w:line="24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湯姆·史蒂芬</w:t>
                  </w:r>
                  <w:r w:rsidR="00466999">
                    <w:rPr>
                      <w:rFonts w:asciiTheme="minorEastAsia" w:hAnsiTheme="minorEastAsia" w:hint="eastAsia"/>
                    </w:rPr>
                    <w:t>(</w:t>
                  </w:r>
                  <w:r w:rsidR="00466999">
                    <w:rPr>
                      <w:rFonts w:asciiTheme="minorEastAsia" w:hAnsiTheme="minorEastAsia"/>
                    </w:rPr>
                    <w:t xml:space="preserve">Tom </w:t>
                  </w:r>
                  <w:proofErr w:type="spellStart"/>
                  <w:r w:rsidR="00466999">
                    <w:rPr>
                      <w:rFonts w:asciiTheme="minorEastAsia" w:hAnsiTheme="minorEastAsia"/>
                    </w:rPr>
                    <w:t>A.Steffen</w:t>
                  </w:r>
                  <w:proofErr w:type="spellEnd"/>
                  <w:r w:rsidR="00466999">
                    <w:rPr>
                      <w:rFonts w:asciiTheme="minorEastAsia" w:hAnsiTheme="minorEastAsia"/>
                    </w:rPr>
                    <w:t xml:space="preserve">) </w:t>
                  </w:r>
                  <w:r w:rsidR="00466999">
                    <w:rPr>
                      <w:rFonts w:asciiTheme="minorEastAsia" w:hAnsiTheme="minorEastAsia" w:hint="eastAsia"/>
                    </w:rPr>
                    <w:t>露易絲</w:t>
                  </w:r>
                  <w:r w:rsidR="00466999">
                    <w:rPr>
                      <w:rFonts w:asciiTheme="minorEastAsia" w:hAnsiTheme="minorEastAsia"/>
                    </w:rPr>
                    <w:t>(Lois McKinney Douglas)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443EB7C" w14:textId="56E4ACD5" w:rsidR="00730402" w:rsidRPr="00730402" w:rsidRDefault="00466999" w:rsidP="00342DD2">
                  <w:pPr>
                    <w:autoSpaceDE w:val="0"/>
                    <w:autoSpaceDN w:val="0"/>
                    <w:adjustRightInd w:val="0"/>
                    <w:spacing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《跨出舒適圈大挑戰：宣教士的生活與工作》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CADD4DA" w14:textId="154A8583" w:rsidR="00730402" w:rsidRPr="00730402" w:rsidRDefault="00A974D3" w:rsidP="00A974D3">
                  <w:pPr>
                    <w:spacing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新北：</w:t>
                  </w:r>
                  <w:proofErr w:type="gramStart"/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華宣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14:paraId="33CBA31C" w14:textId="5B4D64D3" w:rsidR="00730402" w:rsidRPr="00730402" w:rsidRDefault="00730402" w:rsidP="00342DD2">
                  <w:pPr>
                    <w:spacing w:line="24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 w:rsidR="00466999">
                    <w:rPr>
                      <w:rFonts w:asciiTheme="minorEastAsia" w:hAnsiTheme="minorEastAsia"/>
                      <w:color w:val="000000" w:themeColor="text1"/>
                    </w:rPr>
                    <w:t>9</w:t>
                  </w:r>
                </w:p>
              </w:tc>
            </w:tr>
          </w:tbl>
          <w:p w14:paraId="7D67DF34" w14:textId="77777777" w:rsidR="00466999" w:rsidRDefault="00466999" w:rsidP="006C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</w:p>
          <w:p w14:paraId="31532188" w14:textId="60D8EF79" w:rsidR="009F0CF8" w:rsidRPr="006C429A" w:rsidRDefault="00DC6EE9" w:rsidP="006C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其他影音資料</w:t>
            </w:r>
            <w:r w:rsidR="006C429A">
              <w:rPr>
                <w:rFonts w:asciiTheme="minorEastAsia" w:hAnsiTheme="minorEastAsia" w:hint="eastAsia"/>
                <w:b/>
                <w:bCs/>
              </w:rPr>
              <w:t>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8"/>
              <w:gridCol w:w="5954"/>
              <w:gridCol w:w="1984"/>
              <w:gridCol w:w="1134"/>
            </w:tblGrid>
            <w:tr w:rsidR="006C429A" w:rsidRPr="00730402" w14:paraId="13EDFDA6" w14:textId="77777777" w:rsidTr="00827172">
              <w:trPr>
                <w:trHeight w:val="407"/>
              </w:trPr>
              <w:tc>
                <w:tcPr>
                  <w:tcW w:w="2198" w:type="dxa"/>
                  <w:shd w:val="clear" w:color="auto" w:fill="auto"/>
                </w:tcPr>
                <w:p w14:paraId="1A875D5A" w14:textId="6453200B" w:rsidR="006C429A" w:rsidRPr="00342DD2" w:rsidRDefault="00DC6EE9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分類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5614F4C0" w14:textId="00C76DD8" w:rsidR="006C429A" w:rsidRPr="00342DD2" w:rsidRDefault="00DC6EE9" w:rsidP="00342DD2">
                  <w:pPr>
                    <w:autoSpaceDE w:val="0"/>
                    <w:autoSpaceDN w:val="0"/>
                    <w:adjustRightInd w:val="0"/>
                    <w:spacing w:beforeLines="20" w:before="48" w:afterLines="20" w:after="48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內容題目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CFE4648" w14:textId="5083B351" w:rsidR="006C429A" w:rsidRPr="00342DD2" w:rsidRDefault="00DC6EE9" w:rsidP="00342DD2">
                  <w:pPr>
                    <w:spacing w:beforeLines="20" w:before="48" w:afterLines="20" w:after="48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來源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1DB44DF" w14:textId="191A1339" w:rsidR="006C429A" w:rsidRPr="00342DD2" w:rsidRDefault="006C429A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342DD2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6C429A" w:rsidRPr="00730402" w14:paraId="3EB37F6C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2C288C98" w14:textId="68288B84" w:rsidR="006C429A" w:rsidRPr="00730402" w:rsidRDefault="00DC6EE9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4AFF74D6" w14:textId="611EFA02" w:rsidR="006C429A" w:rsidRPr="00730402" w:rsidRDefault="00DC6EE9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「宣教中國2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030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」第一屆香港會議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32064A" w14:textId="73628DD4" w:rsidR="006C429A" w:rsidRPr="00730402" w:rsidRDefault="00DC6EE9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MC</w:t>
                  </w:r>
                  <w:r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B2828D7" w14:textId="544C6CCC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 w:rsidR="00DC6EE9">
                    <w:rPr>
                      <w:rFonts w:asciiTheme="minorEastAsia" w:hAnsiTheme="minorEastAsia"/>
                      <w:color w:val="000000" w:themeColor="text1"/>
                    </w:rPr>
                    <w:t>5</w:t>
                  </w:r>
                </w:p>
              </w:tc>
            </w:tr>
            <w:tr w:rsidR="00DC6EE9" w:rsidRPr="00730402" w14:paraId="361EF704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879FA33" w14:textId="54D847C8" w:rsidR="00DC6EE9" w:rsidRPr="00730402" w:rsidRDefault="00DC6EE9" w:rsidP="00DC6EE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5A805D7A" w14:textId="01C44510" w:rsidR="00DC6EE9" w:rsidRPr="00730402" w:rsidRDefault="00DC6EE9" w:rsidP="00DC6EE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「宣教中國2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030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」第二屆濟州會議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98F0131" w14:textId="36AA32E1" w:rsidR="00DC6EE9" w:rsidRPr="00730402" w:rsidRDefault="00DC6EE9" w:rsidP="00DC6EE9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MC</w:t>
                  </w:r>
                  <w:r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01D10EC" w14:textId="71C29CA6" w:rsidR="00DC6EE9" w:rsidRPr="00730402" w:rsidRDefault="00DC6EE9" w:rsidP="00DC6EE9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6</w:t>
                  </w:r>
                </w:p>
              </w:tc>
            </w:tr>
            <w:tr w:rsidR="00DC6EE9" w:rsidRPr="00730402" w14:paraId="3A4829EC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CF720A7" w14:textId="7CC8B03C" w:rsidR="00DC6EE9" w:rsidRPr="00730402" w:rsidRDefault="00DC6EE9" w:rsidP="00DC6EE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0FAC9C75" w14:textId="2AE8E33B" w:rsidR="00DC6EE9" w:rsidRPr="00730402" w:rsidRDefault="00DC6EE9" w:rsidP="00DC6EE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「宣教中國2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030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」第三屆清邁會議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BFAFCA8" w14:textId="4A5051E8" w:rsidR="00DC6EE9" w:rsidRPr="00730402" w:rsidRDefault="00DC6EE9" w:rsidP="00DC6EE9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MC</w:t>
                  </w:r>
                  <w:r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6BBB62A" w14:textId="4B27B416" w:rsidR="00DC6EE9" w:rsidRPr="00730402" w:rsidRDefault="00DC6EE9" w:rsidP="00DC6EE9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7</w:t>
                  </w:r>
                </w:p>
              </w:tc>
            </w:tr>
            <w:tr w:rsidR="00DC6EE9" w:rsidRPr="00730402" w14:paraId="3F95087A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7D7D1334" w14:textId="5CFE5C40" w:rsidR="00DC6EE9" w:rsidRPr="00730402" w:rsidRDefault="00DC6EE9" w:rsidP="00DC6EE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4256B53D" w14:textId="1F8B3A33" w:rsidR="00DC6EE9" w:rsidRPr="00730402" w:rsidRDefault="00DC6EE9" w:rsidP="00DC6EE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「宣教中國2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030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」第四屆新加坡會議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373CF09" w14:textId="57405A31" w:rsidR="00DC6EE9" w:rsidRPr="00730402" w:rsidRDefault="00DC6EE9" w:rsidP="00DC6EE9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MC</w:t>
                  </w:r>
                  <w:r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DA58FF" w14:textId="73DD7EF2" w:rsidR="00DC6EE9" w:rsidRPr="00730402" w:rsidRDefault="00DC6EE9" w:rsidP="00DC6EE9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8</w:t>
                  </w:r>
                </w:p>
              </w:tc>
            </w:tr>
            <w:tr w:rsidR="00DC6EE9" w:rsidRPr="00730402" w14:paraId="697A65F3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37301FE" w14:textId="7D614466" w:rsidR="00DC6EE9" w:rsidRPr="00730402" w:rsidRDefault="00DC6EE9" w:rsidP="00DC6EE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7E2046A9" w14:textId="10B17191" w:rsidR="00DC6EE9" w:rsidRPr="00730402" w:rsidRDefault="00DC6EE9" w:rsidP="00DC6EE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「百年禱告·百年宣教」特會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743B5FC" w14:textId="46ECC38C" w:rsidR="00DC6EE9" w:rsidRPr="00730402" w:rsidRDefault="00DC6EE9" w:rsidP="00DC6EE9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MC</w:t>
                  </w:r>
                  <w:r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BA9504D" w14:textId="4B381E38" w:rsidR="00DC6EE9" w:rsidRPr="00730402" w:rsidRDefault="00DC6EE9" w:rsidP="00DC6EE9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</w:p>
              </w:tc>
            </w:tr>
            <w:tr w:rsidR="00151949" w:rsidRPr="00730402" w14:paraId="4068D897" w14:textId="77777777" w:rsidTr="004C3A68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26725F63" w14:textId="77777777" w:rsidR="00151949" w:rsidRPr="00730402" w:rsidRDefault="00151949" w:rsidP="004C3A68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0CC22C83" w14:textId="77777777" w:rsidR="00151949" w:rsidRPr="00730402" w:rsidRDefault="00151949" w:rsidP="004C3A68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歷史與傳承（1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980-2000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）系列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0326560" w14:textId="77777777" w:rsidR="00151949" w:rsidRPr="00730402" w:rsidRDefault="00151949" w:rsidP="004C3A68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平安中國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67C7CC" w14:textId="77777777" w:rsidR="00151949" w:rsidRPr="00730402" w:rsidRDefault="00151949" w:rsidP="004C3A68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</w:p>
              </w:tc>
            </w:tr>
            <w:tr w:rsidR="00DC6EE9" w:rsidRPr="00730402" w14:paraId="263F92E1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17A5FC2A" w14:textId="68710F34" w:rsidR="00DC6EE9" w:rsidRPr="00730402" w:rsidRDefault="00DC6EE9" w:rsidP="00DC6EE9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影音資料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78800B22" w14:textId="3905F1C1" w:rsidR="00DC6EE9" w:rsidRDefault="00151949" w:rsidP="00DC6EE9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歷史與傳承（</w:t>
                  </w:r>
                  <w:r>
                    <w:rPr>
                      <w:rFonts w:asciiTheme="minorEastAsia" w:hAnsiTheme="minorEastAsia"/>
                      <w:color w:val="000000" w:themeColor="text1"/>
                    </w:rPr>
                    <w:t>2000-2020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）系列</w:t>
                  </w:r>
                </w:p>
                <w:p w14:paraId="34184265" w14:textId="400265A2" w:rsidR="00151949" w:rsidRPr="00151949" w:rsidRDefault="00151949" w:rsidP="00151949">
                  <w:pPr>
                    <w:pStyle w:val="af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Chars="0" w:firstLineChars="0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三個城市的教會：廈門、北京、西安</w:t>
                  </w:r>
                </w:p>
                <w:p w14:paraId="750B655C" w14:textId="77777777" w:rsidR="00151949" w:rsidRDefault="00151949" w:rsidP="00151949">
                  <w:pPr>
                    <w:pStyle w:val="af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Chars="0" w:firstLineChars="0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三個教會的故事：守望、萬邦、錫安</w:t>
                  </w:r>
                </w:p>
                <w:p w14:paraId="54FF9113" w14:textId="77777777" w:rsidR="00151949" w:rsidRDefault="00151949" w:rsidP="00151949">
                  <w:pPr>
                    <w:pStyle w:val="af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Chars="0" w:firstLineChars="0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三個運動的故事：愛心行動、洛桑運動、宣教中國</w:t>
                  </w:r>
                </w:p>
                <w:p w14:paraId="55C7856A" w14:textId="39597C65" w:rsidR="00151949" w:rsidRPr="00151949" w:rsidRDefault="00151949" w:rsidP="00151949">
                  <w:pPr>
                    <w:pStyle w:val="af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Chars="0" w:firstLineChars="0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世界中的溫州教會：溫州、全國、海外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2560926" w14:textId="4E59E542" w:rsidR="00DC6EE9" w:rsidRPr="00730402" w:rsidRDefault="00151949" w:rsidP="00DC6EE9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平安中國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9A9E840" w14:textId="47302F57" w:rsidR="00DC6EE9" w:rsidRPr="00730402" w:rsidRDefault="00DC6EE9" w:rsidP="00DC6EE9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  <w:r w:rsidR="00151949">
                    <w:rPr>
                      <w:rFonts w:asciiTheme="minorEastAsia" w:hAnsiTheme="minorEastAsia"/>
                      <w:color w:val="000000" w:themeColor="text1"/>
                    </w:rPr>
                    <w:t>20</w:t>
                  </w:r>
                </w:p>
              </w:tc>
            </w:tr>
          </w:tbl>
          <w:p w14:paraId="734A09CA" w14:textId="6880D408" w:rsidR="006C429A" w:rsidRDefault="006C429A" w:rsidP="009F0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auto"/>
              <w:ind w:leftChars="0" w:left="0" w:right="-720" w:firstLineChars="0" w:firstLine="0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</w:tr>
    </w:tbl>
    <w:p w14:paraId="3FA6DEF2" w14:textId="77777777" w:rsidR="00466999" w:rsidRDefault="00466999" w:rsidP="00A97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</w:p>
    <w:sectPr w:rsidR="00466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566" w:bottom="360" w:left="720" w:header="851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450E" w14:textId="77777777" w:rsidR="00550BA6" w:rsidRDefault="00550BA6" w:rsidP="00B75212">
      <w:pPr>
        <w:spacing w:line="240" w:lineRule="auto"/>
        <w:ind w:left="0" w:hanging="2"/>
      </w:pPr>
      <w:r>
        <w:separator/>
      </w:r>
    </w:p>
  </w:endnote>
  <w:endnote w:type="continuationSeparator" w:id="0">
    <w:p w14:paraId="12531DDC" w14:textId="77777777" w:rsidR="00550BA6" w:rsidRDefault="00550BA6" w:rsidP="00B752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WCCYF (Big5)">
    <w:altName w:val="新細明體"/>
    <w:panose1 w:val="00000000000000000000"/>
    <w:charset w:val="00"/>
    <w:family w:val="roman"/>
    <w:notTrueType/>
    <w:pitch w:val="default"/>
  </w:font>
  <w:font w:name="Chn FMing S5">
    <w:altName w:val="Wingdings 2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Apple SD Gothic NeoI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PingFang T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71"/>
      <w:id w:val="-1881002257"/>
    </w:sdtPr>
    <w:sdtEndPr/>
    <w:sdtContent>
      <w:p w14:paraId="5970BD2E" w14:textId="77777777" w:rsidR="00862D39" w:rsidRDefault="00862D39" w:rsidP="00B7521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right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272"/>
      <w:id w:val="-598862786"/>
    </w:sdtPr>
    <w:sdtEndPr/>
    <w:sdtContent>
      <w:p w14:paraId="55167B41" w14:textId="77777777" w:rsidR="00862D39" w:rsidRDefault="006300CC" w:rsidP="00B7521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right="36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441332"/>
      <w:docPartObj>
        <w:docPartGallery w:val="Page Numbers (Bottom of Page)"/>
        <w:docPartUnique/>
      </w:docPartObj>
    </w:sdtPr>
    <w:sdtEndPr/>
    <w:sdtContent>
      <w:p w14:paraId="5A6D49DF" w14:textId="155F6FE2" w:rsidR="00862D39" w:rsidRDefault="00862D39">
        <w:pPr>
          <w:pStyle w:val="a6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CC" w:rsidRPr="006300CC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7C68BCD2" w14:textId="5D45D0EF" w:rsidR="00862D39" w:rsidRDefault="00862D39" w:rsidP="00B752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8787" w14:textId="77777777" w:rsidR="00862D39" w:rsidRDefault="00862D39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BF472" w14:textId="77777777" w:rsidR="00550BA6" w:rsidRDefault="00550BA6" w:rsidP="00B75212">
      <w:pPr>
        <w:spacing w:line="240" w:lineRule="auto"/>
        <w:ind w:left="0" w:hanging="2"/>
      </w:pPr>
      <w:r>
        <w:separator/>
      </w:r>
    </w:p>
  </w:footnote>
  <w:footnote w:type="continuationSeparator" w:id="0">
    <w:p w14:paraId="7855B2CE" w14:textId="77777777" w:rsidR="00550BA6" w:rsidRDefault="00550BA6" w:rsidP="00B752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07D2" w14:textId="77777777" w:rsidR="00862D39" w:rsidRDefault="00862D3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B7ED" w14:textId="77777777" w:rsidR="00862D39" w:rsidRDefault="00862D3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D5EE" w14:textId="77777777" w:rsidR="00862D39" w:rsidRDefault="00862D3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E3F"/>
    <w:multiLevelType w:val="multilevel"/>
    <w:tmpl w:val="00241E3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7E1"/>
    <w:multiLevelType w:val="hybridMultilevel"/>
    <w:tmpl w:val="37E6008A"/>
    <w:lvl w:ilvl="0" w:tplc="FA565D1A">
      <w:start w:val="13"/>
      <w:numFmt w:val="bullet"/>
      <w:lvlText w:val="-"/>
      <w:lvlJc w:val="left"/>
      <w:pPr>
        <w:ind w:left="35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38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5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098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78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BB52DE"/>
    <w:multiLevelType w:val="multilevel"/>
    <w:tmpl w:val="B85AE3BC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494C10"/>
    <w:multiLevelType w:val="hybridMultilevel"/>
    <w:tmpl w:val="E50EE90C"/>
    <w:lvl w:ilvl="0" w:tplc="04090005">
      <w:start w:val="1"/>
      <w:numFmt w:val="bullet"/>
      <w:lvlText w:val="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1933741E"/>
    <w:multiLevelType w:val="multilevel"/>
    <w:tmpl w:val="FC54CE90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2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235E7774"/>
    <w:multiLevelType w:val="hybridMultilevel"/>
    <w:tmpl w:val="E572F6B2"/>
    <w:lvl w:ilvl="0" w:tplc="0409000D">
      <w:start w:val="1"/>
      <w:numFmt w:val="bullet"/>
      <w:lvlText w:val=""/>
      <w:lvlJc w:val="left"/>
      <w:pPr>
        <w:ind w:left="11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2" w:hanging="480"/>
      </w:pPr>
      <w:rPr>
        <w:rFonts w:ascii="Wingdings" w:hAnsi="Wingdings" w:hint="default"/>
      </w:rPr>
    </w:lvl>
  </w:abstractNum>
  <w:abstractNum w:abstractNumId="6" w15:restartNumberingAfterBreak="0">
    <w:nsid w:val="25E20DF2"/>
    <w:multiLevelType w:val="hybridMultilevel"/>
    <w:tmpl w:val="DC962134"/>
    <w:lvl w:ilvl="0" w:tplc="BC661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5252602"/>
    <w:multiLevelType w:val="multilevel"/>
    <w:tmpl w:val="C9A2ED0C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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9216F06"/>
    <w:multiLevelType w:val="multilevel"/>
    <w:tmpl w:val="2DE623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6E1026F3"/>
    <w:multiLevelType w:val="hybridMultilevel"/>
    <w:tmpl w:val="38E28EF0"/>
    <w:lvl w:ilvl="0" w:tplc="FCD2A0B2">
      <w:start w:val="1"/>
      <w:numFmt w:val="bullet"/>
      <w:lvlText w:val="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738C1E4D"/>
    <w:multiLevelType w:val="multilevel"/>
    <w:tmpl w:val="6082B026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4"/>
    <w:rsid w:val="0003575F"/>
    <w:rsid w:val="0007020F"/>
    <w:rsid w:val="00082239"/>
    <w:rsid w:val="000C498A"/>
    <w:rsid w:val="000D169F"/>
    <w:rsid w:val="000D5A3C"/>
    <w:rsid w:val="000F5373"/>
    <w:rsid w:val="00107564"/>
    <w:rsid w:val="00110315"/>
    <w:rsid w:val="00115E54"/>
    <w:rsid w:val="00151949"/>
    <w:rsid w:val="00153271"/>
    <w:rsid w:val="0015373E"/>
    <w:rsid w:val="0016548B"/>
    <w:rsid w:val="001779B9"/>
    <w:rsid w:val="001913A7"/>
    <w:rsid w:val="00196424"/>
    <w:rsid w:val="001C511C"/>
    <w:rsid w:val="001F116D"/>
    <w:rsid w:val="00203C4A"/>
    <w:rsid w:val="00207DC5"/>
    <w:rsid w:val="0022214D"/>
    <w:rsid w:val="00222CA2"/>
    <w:rsid w:val="00250251"/>
    <w:rsid w:val="002725CE"/>
    <w:rsid w:val="002817FE"/>
    <w:rsid w:val="00285DE5"/>
    <w:rsid w:val="002C5CBA"/>
    <w:rsid w:val="003243B7"/>
    <w:rsid w:val="003351E7"/>
    <w:rsid w:val="00342DD2"/>
    <w:rsid w:val="0036388A"/>
    <w:rsid w:val="00370CB8"/>
    <w:rsid w:val="003804C8"/>
    <w:rsid w:val="00393D3F"/>
    <w:rsid w:val="003C3A30"/>
    <w:rsid w:val="003E2124"/>
    <w:rsid w:val="00402029"/>
    <w:rsid w:val="004129F2"/>
    <w:rsid w:val="004442D3"/>
    <w:rsid w:val="0045668A"/>
    <w:rsid w:val="00466999"/>
    <w:rsid w:val="00497242"/>
    <w:rsid w:val="004B0A4B"/>
    <w:rsid w:val="00504132"/>
    <w:rsid w:val="005058A6"/>
    <w:rsid w:val="00550BA6"/>
    <w:rsid w:val="00584C68"/>
    <w:rsid w:val="00616591"/>
    <w:rsid w:val="00627FC7"/>
    <w:rsid w:val="006300CC"/>
    <w:rsid w:val="00645F53"/>
    <w:rsid w:val="00675EEF"/>
    <w:rsid w:val="006A7DF0"/>
    <w:rsid w:val="006C429A"/>
    <w:rsid w:val="006C5635"/>
    <w:rsid w:val="006E1BC1"/>
    <w:rsid w:val="006E1F6E"/>
    <w:rsid w:val="006E38D7"/>
    <w:rsid w:val="00730402"/>
    <w:rsid w:val="00753735"/>
    <w:rsid w:val="00774485"/>
    <w:rsid w:val="007823EC"/>
    <w:rsid w:val="00797F79"/>
    <w:rsid w:val="007B16C0"/>
    <w:rsid w:val="00827172"/>
    <w:rsid w:val="00862D39"/>
    <w:rsid w:val="008D170D"/>
    <w:rsid w:val="00903A8E"/>
    <w:rsid w:val="00983345"/>
    <w:rsid w:val="009A500C"/>
    <w:rsid w:val="009B4CF4"/>
    <w:rsid w:val="009F0CF8"/>
    <w:rsid w:val="00A75E0A"/>
    <w:rsid w:val="00A974D3"/>
    <w:rsid w:val="00AA76DE"/>
    <w:rsid w:val="00B10C8D"/>
    <w:rsid w:val="00B119B0"/>
    <w:rsid w:val="00B14332"/>
    <w:rsid w:val="00B24222"/>
    <w:rsid w:val="00B60727"/>
    <w:rsid w:val="00B75212"/>
    <w:rsid w:val="00B87397"/>
    <w:rsid w:val="00BA4CA7"/>
    <w:rsid w:val="00BE6AEB"/>
    <w:rsid w:val="00C143C1"/>
    <w:rsid w:val="00C316D0"/>
    <w:rsid w:val="00C41972"/>
    <w:rsid w:val="00C469C4"/>
    <w:rsid w:val="00C61076"/>
    <w:rsid w:val="00D169C9"/>
    <w:rsid w:val="00D326DC"/>
    <w:rsid w:val="00D352BF"/>
    <w:rsid w:val="00D61D4A"/>
    <w:rsid w:val="00DB2AFC"/>
    <w:rsid w:val="00DB7894"/>
    <w:rsid w:val="00DC6EE9"/>
    <w:rsid w:val="00E30973"/>
    <w:rsid w:val="00EA7F8A"/>
    <w:rsid w:val="00ED6535"/>
    <w:rsid w:val="00F1662E"/>
    <w:rsid w:val="00F643D4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ABCB97"/>
  <w15:docId w15:val="{D0128BBB-CC38-4D4C-9387-8359852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yle201">
    <w:name w:val="style20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paragraph" w:styleId="ad">
    <w:name w:val="Plain Text"/>
    <w:basedOn w:val="a"/>
    <w:qFormat/>
    <w:rPr>
      <w:rFonts w:ascii="Calibri" w:hAnsi="Courier New"/>
    </w:rPr>
  </w:style>
  <w:style w:type="character" w:customStyle="1" w:styleId="PlainTextChar">
    <w:name w:val="Plain Text Char"/>
    <w:rPr>
      <w:rFonts w:ascii="Calibri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UWCCYF (Big5)" w:eastAsia="UWCCYF (Big5)" w:hAnsi="Chn FMing S5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tyle111">
    <w:name w:val="style111"/>
    <w:rPr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051">
    <w:name w:val="t051"/>
    <w:rPr>
      <w:rFonts w:ascii="sөũ" w:hAnsi="sөũ" w:hint="default"/>
      <w:b/>
      <w:bCs/>
      <w:color w:val="0170D4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">
    <w:name w:val="Colorful List - Accent 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hort-url">
    <w:name w:val="short-url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listparagraph">
    <w:name w:val="gmail-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lock Text"/>
    <w:basedOn w:val="a"/>
    <w:pPr>
      <w:widowControl/>
      <w:tabs>
        <w:tab w:val="left" w:pos="900"/>
        <w:tab w:val="left" w:pos="1080"/>
      </w:tabs>
      <w:ind w:left="260" w:right="-720" w:hanging="260"/>
    </w:pPr>
    <w:rPr>
      <w:rFonts w:ascii="Times" w:eastAsia="新細明體" w:hAnsi="Times"/>
      <w:kern w:val="0"/>
      <w:szCs w:val="20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</w:pPr>
    <w:rPr>
      <w:rFonts w:ascii="Helvetica" w:eastAsia="新細明體" w:hAnsi="Helvetica"/>
      <w:kern w:val="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9F0CF8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D326DC"/>
    <w:rPr>
      <w:kern w:val="2"/>
      <w:position w:val="-1"/>
      <w:sz w:val="20"/>
      <w:szCs w:val="20"/>
    </w:rPr>
  </w:style>
  <w:style w:type="character" w:customStyle="1" w:styleId="a-size-large">
    <w:name w:val="a-size-large"/>
    <w:basedOn w:val="a0"/>
    <w:rsid w:val="002817FE"/>
  </w:style>
  <w:style w:type="character" w:customStyle="1" w:styleId="lrg">
    <w:name w:val="lrg"/>
    <w:basedOn w:val="a0"/>
    <w:rsid w:val="00730402"/>
  </w:style>
  <w:style w:type="character" w:customStyle="1" w:styleId="med">
    <w:name w:val="med"/>
    <w:basedOn w:val="a0"/>
    <w:rsid w:val="00730402"/>
  </w:style>
  <w:style w:type="character" w:customStyle="1" w:styleId="a-size-extra-large">
    <w:name w:val="a-size-extra-large"/>
    <w:basedOn w:val="a0"/>
    <w:rsid w:val="00730402"/>
  </w:style>
  <w:style w:type="table" w:styleId="af3">
    <w:name w:val="Table Grid"/>
    <w:basedOn w:val="a1"/>
    <w:uiPriority w:val="39"/>
    <w:rsid w:val="00753735"/>
    <w:pPr>
      <w:widowControl/>
    </w:pPr>
    <w:rPr>
      <w:rFonts w:asciiTheme="minorHAnsi" w:hAnsiTheme="minorHAnsi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Z7X4o3N1pvquEvnhJJLNuT7NQ==">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Mcenter</dc:creator>
  <cp:lastModifiedBy>孫榮菁</cp:lastModifiedBy>
  <cp:revision>5</cp:revision>
  <cp:lastPrinted>2019-05-17T02:46:00Z</cp:lastPrinted>
  <dcterms:created xsi:type="dcterms:W3CDTF">2020-07-27T03:48:00Z</dcterms:created>
  <dcterms:modified xsi:type="dcterms:W3CDTF">2020-08-06T05:46:00Z</dcterms:modified>
</cp:coreProperties>
</file>