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74" w:rsidRDefault="000F0D39">
      <w:pPr>
        <w:pStyle w:val="A5"/>
        <w:ind w:right="640" w:firstLine="480"/>
        <w:rPr>
          <w:rFonts w:ascii="華康行楷體 Std W5" w:eastAsia="華康行楷體 Std W5" w:hAnsi="華康行楷體 Std W5" w:cs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 w:cs="華康圓體 Std W7"/>
          <w:noProof/>
        </w:rPr>
        <w:drawing>
          <wp:anchor distT="0" distB="0" distL="0" distR="0" simplePos="0" relativeHeight="251657216" behindDoc="0" locked="0" layoutInCell="1" allowOverlap="1" wp14:anchorId="726D0202" wp14:editId="5AF2F9E4">
            <wp:simplePos x="0" y="0"/>
            <wp:positionH relativeFrom="column">
              <wp:posOffset>0</wp:posOffset>
            </wp:positionH>
            <wp:positionV relativeFrom="line">
              <wp:posOffset>-266065</wp:posOffset>
            </wp:positionV>
            <wp:extent cx="381000" cy="569595"/>
            <wp:effectExtent l="0" t="0" r="0" b="190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5C22">
        <w:rPr>
          <w:rFonts w:ascii="華康圓體 Std W7" w:eastAsia="華康圓體 Std W7" w:hAnsi="華康圓體 Std W7" w:cs="華康圓體 Std W7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79.7pt;margin-top:-23.6pt;width:226.05pt;height:79.6pt;z-index:-251658240;mso-position-horizontal-relative:text;mso-position-vertical-relative:text" wrapcoords="19806 611 15070 2242 13060 3057 13060 3872 7678 5502 5382 6317 5382 7132 861 7336 0 9374 215 10392 -72 10596 -72 20174 359 21804 431 21804 1292 21804 2296 21804 4234 20785 6028 20174 13060 17525 20811 14060 21887 10392 21887 2853 21456 1834 20452 611 19806 611" adj="8640" fillcolor="maroon" strokecolor="#930">
            <v:fill color2="fill darken(118)" rotate="t" method="linear sigma" focus="100%" type="gradient"/>
            <v:shadow on="t" color="#99f" opacity="52429f" offset="3pt,3pt"/>
            <v:textpath style="font-family:&quot;華康粗圓體&quot;;font-weight:bold;v-text-reverse:t;v-text-kern:t" trim="t" fitpath="t" string="課程安排"/>
            <w10:wrap type="tight"/>
          </v:shape>
        </w:pic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</w:rPr>
        <w:t xml:space="preserve"> 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  <w:lang w:val="zh-TW"/>
        </w:rPr>
        <w:t>中華福音神學院</w:t>
      </w:r>
      <w:proofErr w:type="gramStart"/>
      <w:r w:rsidR="00330B65">
        <w:rPr>
          <w:rFonts w:ascii="華康行楷體 Std W5" w:eastAsia="華康行楷體 Std W5" w:hAnsi="華康行楷體 Std W5" w:cs="華康行楷體 Std W5"/>
          <w:sz w:val="32"/>
          <w:szCs w:val="32"/>
        </w:rPr>
        <w:t>‧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  <w:lang w:val="zh-TW"/>
        </w:rPr>
        <w:t>教牧</w:t>
      </w:r>
      <w:proofErr w:type="gramEnd"/>
      <w:r w:rsidR="00330B65">
        <w:rPr>
          <w:rFonts w:ascii="華康行楷體 Std W5" w:eastAsia="華康行楷體 Std W5" w:hAnsi="華康行楷體 Std W5" w:cs="華康行楷體 Std W5"/>
          <w:sz w:val="32"/>
          <w:szCs w:val="32"/>
          <w:lang w:val="zh-TW"/>
        </w:rPr>
        <w:t xml:space="preserve">博士科    </w:t>
      </w:r>
    </w:p>
    <w:p w:rsidR="009E3274" w:rsidRDefault="00330B65" w:rsidP="000F0D39">
      <w:pPr>
        <w:pStyle w:val="A5"/>
        <w:spacing w:beforeLines="75" w:before="180" w:line="460" w:lineRule="exact"/>
        <w:rPr>
          <w:rFonts w:ascii="標楷體" w:eastAsia="標楷體" w:hAnsi="標楷體" w:cs="標楷體"/>
          <w:color w:val="800000"/>
          <w:sz w:val="40"/>
          <w:szCs w:val="40"/>
          <w:u w:color="800000"/>
          <w:lang w:val="zh-TW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課程名稱：</w:t>
      </w:r>
      <w:r>
        <w:rPr>
          <w:rFonts w:eastAsia="標楷體" w:hint="eastAsia"/>
          <w:color w:val="800000"/>
          <w:sz w:val="36"/>
          <w:szCs w:val="36"/>
          <w:u w:color="800000"/>
          <w:lang w:val="zh-TW"/>
        </w:rPr>
        <w:t>『教會團隊建造與衝突處理』</w:t>
      </w:r>
    </w:p>
    <w:p w:rsidR="009E3274" w:rsidRDefault="00330B65">
      <w:pPr>
        <w:pStyle w:val="A5"/>
        <w:spacing w:line="460" w:lineRule="exact"/>
        <w:rPr>
          <w:rFonts w:ascii="標楷體" w:eastAsia="標楷體" w:hAnsi="標楷體" w:cs="標楷體"/>
          <w:color w:val="800000"/>
          <w:sz w:val="30"/>
          <w:szCs w:val="30"/>
          <w:u w:color="800000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課程時間：</w:t>
      </w:r>
      <w:r>
        <w:rPr>
          <w:rFonts w:ascii="標楷體" w:hAnsi="標楷體"/>
          <w:color w:val="800000"/>
          <w:sz w:val="30"/>
          <w:szCs w:val="30"/>
          <w:u w:color="800000"/>
        </w:rPr>
        <w:t>2018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年</w:t>
      </w:r>
      <w:r>
        <w:rPr>
          <w:rFonts w:ascii="標楷體" w:hAnsi="標楷體"/>
          <w:color w:val="800000"/>
          <w:sz w:val="30"/>
          <w:szCs w:val="30"/>
          <w:u w:color="800000"/>
        </w:rPr>
        <w:t>7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月</w:t>
      </w:r>
      <w:r>
        <w:rPr>
          <w:rFonts w:ascii="標楷體" w:hAnsi="標楷體"/>
          <w:color w:val="800000"/>
          <w:sz w:val="30"/>
          <w:szCs w:val="30"/>
          <w:u w:color="800000"/>
          <w:lang w:val="zh-TW"/>
        </w:rPr>
        <w:t>17</w:t>
      </w:r>
      <w:r>
        <w:rPr>
          <w:rFonts w:ascii="標楷體" w:hAnsi="標楷體"/>
          <w:color w:val="800000"/>
          <w:sz w:val="30"/>
          <w:szCs w:val="30"/>
          <w:u w:color="800000"/>
        </w:rPr>
        <w:t>~2</w:t>
      </w:r>
      <w:r>
        <w:rPr>
          <w:rFonts w:ascii="標楷體" w:hAnsi="標楷體"/>
          <w:color w:val="800000"/>
          <w:sz w:val="30"/>
          <w:szCs w:val="30"/>
          <w:u w:color="800000"/>
          <w:lang w:val="zh-TW"/>
        </w:rPr>
        <w:t>0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日</w:t>
      </w:r>
    </w:p>
    <w:p w:rsidR="009E3274" w:rsidRDefault="00330B65" w:rsidP="000F0D39">
      <w:pPr>
        <w:pStyle w:val="A5"/>
        <w:spacing w:after="240" w:line="460" w:lineRule="exact"/>
        <w:rPr>
          <w:rFonts w:ascii="標楷體" w:eastAsia="標楷體" w:hAnsi="標楷體" w:cs="標楷體"/>
          <w:color w:val="800000"/>
          <w:sz w:val="32"/>
          <w:szCs w:val="32"/>
          <w:u w:color="800000"/>
          <w:lang w:val="zh-TW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授課老師：</w:t>
      </w:r>
      <w:r>
        <w:rPr>
          <w:rFonts w:eastAsia="標楷體" w:hint="eastAsia"/>
          <w:color w:val="800000"/>
          <w:sz w:val="32"/>
          <w:szCs w:val="32"/>
          <w:u w:color="800000"/>
          <w:lang w:val="zh-TW"/>
        </w:rPr>
        <w:t>陳明正、何有義、張振華、曾紀鴻、</w:t>
      </w:r>
      <w:r w:rsidR="00BD5895">
        <w:rPr>
          <w:rFonts w:eastAsia="標楷體" w:hint="eastAsia"/>
          <w:color w:val="800000"/>
          <w:sz w:val="32"/>
          <w:szCs w:val="32"/>
          <w:u w:color="800000"/>
          <w:lang w:val="zh-TW"/>
        </w:rPr>
        <w:t>蕭平</w:t>
      </w:r>
      <w:bookmarkStart w:id="0" w:name="_GoBack"/>
      <w:bookmarkEnd w:id="0"/>
      <w:r w:rsidR="00BD5895">
        <w:rPr>
          <w:rFonts w:eastAsia="標楷體" w:hint="eastAsia"/>
          <w:color w:val="800000"/>
          <w:sz w:val="32"/>
          <w:szCs w:val="32"/>
          <w:u w:color="800000"/>
          <w:lang w:val="zh-TW"/>
        </w:rPr>
        <w:t>&amp;</w:t>
      </w:r>
      <w:r w:rsidR="00BD5895">
        <w:rPr>
          <w:rFonts w:eastAsia="標楷體" w:hint="eastAsia"/>
          <w:color w:val="800000"/>
          <w:sz w:val="32"/>
          <w:szCs w:val="32"/>
          <w:u w:color="800000"/>
          <w:lang w:val="zh-TW"/>
        </w:rPr>
        <w:t>蔡阿味</w:t>
      </w:r>
      <w:r>
        <w:rPr>
          <w:rFonts w:ascii="細明體" w:eastAsia="細明體" w:hAnsi="細明體" w:cs="細明體"/>
          <w:b/>
          <w:bCs/>
          <w:sz w:val="28"/>
          <w:szCs w:val="28"/>
          <w:lang w:val="zh-TW"/>
        </w:rPr>
        <w:t>、</w:t>
      </w:r>
      <w:r>
        <w:rPr>
          <w:rFonts w:eastAsia="標楷體" w:hint="eastAsia"/>
          <w:color w:val="800000"/>
          <w:sz w:val="32"/>
          <w:szCs w:val="32"/>
          <w:u w:color="800000"/>
          <w:lang w:val="zh-TW"/>
        </w:rPr>
        <w:t>張復民</w:t>
      </w:r>
    </w:p>
    <w:tbl>
      <w:tblPr>
        <w:tblStyle w:val="TableNormal"/>
        <w:tblW w:w="139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2716"/>
        <w:gridCol w:w="3261"/>
        <w:gridCol w:w="3076"/>
        <w:gridCol w:w="3150"/>
      </w:tblGrid>
      <w:tr w:rsidR="009E3274">
        <w:trPr>
          <w:trHeight w:val="41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0F0D39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時間安排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0F0D39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7/17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 xml:space="preserve"> 週二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0F0D39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7/18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 xml:space="preserve"> 週三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0F0D39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7/19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週四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0F0D39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7/20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週五</w:t>
            </w:r>
          </w:p>
        </w:tc>
      </w:tr>
      <w:tr w:rsidR="009E3274">
        <w:trPr>
          <w:trHeight w:val="86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08:30-10:10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1D534F">
            <w:pPr>
              <w:pStyle w:val="A5"/>
              <w:widowControl/>
              <w:spacing w:line="400" w:lineRule="exact"/>
              <w:jc w:val="center"/>
            </w:pPr>
            <w:r w:rsidRPr="001D534F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接一個堂會的團隊建造</w:t>
            </w:r>
            <w:r>
              <w:rPr>
                <w:rFonts w:eastAsia="標楷體" w:hint="eastAsia"/>
                <w:sz w:val="26"/>
                <w:szCs w:val="26"/>
                <w:lang w:val="zh-TW"/>
              </w:rPr>
              <w:t>陳明正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330B65">
            <w:pPr>
              <w:pStyle w:val="A5"/>
              <w:widowControl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1D534F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開拓與教會的團隊建造</w:t>
            </w:r>
          </w:p>
          <w:p w:rsidR="009E3274" w:rsidRDefault="00330B65">
            <w:pPr>
              <w:pStyle w:val="A5"/>
              <w:widowControl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張振華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826C41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826C41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團隊事奉</w:t>
            </w:r>
            <w:r w:rsidR="001A13B5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的</w:t>
            </w:r>
            <w:r w:rsidRPr="00826C41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過程困境</w:t>
            </w:r>
          </w:p>
          <w:p w:rsidR="009E3274" w:rsidRDefault="00BD5895" w:rsidP="002D6124">
            <w:pPr>
              <w:pStyle w:val="A5"/>
              <w:widowControl/>
              <w:spacing w:line="400" w:lineRule="exact"/>
              <w:jc w:val="center"/>
            </w:pPr>
            <w:proofErr w:type="gramStart"/>
            <w:r>
              <w:rPr>
                <w:rFonts w:eastAsia="標楷體" w:hint="eastAsia"/>
                <w:sz w:val="26"/>
                <w:szCs w:val="26"/>
                <w:lang w:val="zh-TW"/>
              </w:rPr>
              <w:t>蕭平</w:t>
            </w:r>
            <w:proofErr w:type="gramEnd"/>
            <w:r w:rsidR="002D6124">
              <w:rPr>
                <w:rFonts w:eastAsia="標楷體" w:hint="eastAsia"/>
                <w:sz w:val="26"/>
                <w:szCs w:val="26"/>
                <w:lang w:val="zh-TW"/>
              </w:rPr>
              <w:t>、</w:t>
            </w:r>
            <w:r w:rsidRPr="00BD5895">
              <w:rPr>
                <w:rFonts w:eastAsia="標楷體" w:hint="eastAsia"/>
                <w:sz w:val="26"/>
                <w:szCs w:val="26"/>
                <w:lang w:val="zh-TW"/>
              </w:rPr>
              <w:t>蔡阿味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330B65">
            <w:pPr>
              <w:pStyle w:val="A5"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1D534F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教會的權力與政治</w:t>
            </w:r>
          </w:p>
          <w:p w:rsidR="009E3274" w:rsidRDefault="00330B65">
            <w:pPr>
              <w:pStyle w:val="A5"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張復民</w:t>
            </w:r>
          </w:p>
        </w:tc>
      </w:tr>
      <w:tr w:rsidR="009E3274">
        <w:trPr>
          <w:trHeight w:val="319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(10:10-10:30</w:t>
            </w:r>
            <w:r>
              <w:rPr>
                <w:rFonts w:ascii="文鼎中圓" w:eastAsia="文鼎中圓" w:hAnsi="文鼎中圓" w:cs="文鼎中圓" w:hint="eastAsia"/>
                <w:b/>
                <w:bCs/>
                <w:color w:val="000080"/>
                <w:sz w:val="20"/>
                <w:szCs w:val="20"/>
                <w:u w:color="000080"/>
                <w:lang w:val="zh-TW"/>
              </w:rPr>
              <w:t>休息</w:t>
            </w: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9E3274"/>
        </w:tc>
      </w:tr>
      <w:tr w:rsidR="009E3274">
        <w:trPr>
          <w:trHeight w:val="105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spacing w:line="300" w:lineRule="exact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10:30-12:15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spacing w:line="460" w:lineRule="exact"/>
              <w:jc w:val="center"/>
            </w:pPr>
            <w:r w:rsidRPr="001D534F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團隊建造與衝突處理</w:t>
            </w:r>
            <w:r>
              <w:rPr>
                <w:rFonts w:eastAsia="標楷體" w:hint="eastAsia"/>
                <w:sz w:val="26"/>
                <w:szCs w:val="26"/>
                <w:lang w:val="zh-TW"/>
              </w:rPr>
              <w:t>陳明正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330B65">
            <w:pPr>
              <w:pStyle w:val="A5"/>
              <w:spacing w:line="46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1D534F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開拓與教會的衝突處理</w:t>
            </w:r>
          </w:p>
          <w:p w:rsidR="009E3274" w:rsidRDefault="00330B65">
            <w:pPr>
              <w:pStyle w:val="A5"/>
              <w:spacing w:line="46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張振華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826C41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826C41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團隊建造</w:t>
            </w:r>
            <w:r w:rsidR="001A13B5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的</w:t>
            </w:r>
            <w:r w:rsidRPr="00826C41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經驗</w:t>
            </w:r>
          </w:p>
          <w:p w:rsidR="009E3274" w:rsidRDefault="00BD5895" w:rsidP="002D6124">
            <w:pPr>
              <w:pStyle w:val="A5"/>
              <w:widowControl/>
              <w:spacing w:line="400" w:lineRule="exact"/>
              <w:jc w:val="center"/>
            </w:pPr>
            <w:proofErr w:type="gramStart"/>
            <w:r>
              <w:rPr>
                <w:rFonts w:eastAsia="標楷體" w:hint="eastAsia"/>
                <w:sz w:val="26"/>
                <w:szCs w:val="26"/>
                <w:lang w:val="zh-TW"/>
              </w:rPr>
              <w:t>蕭平</w:t>
            </w:r>
            <w:proofErr w:type="gramEnd"/>
            <w:r w:rsidR="002D6124">
              <w:rPr>
                <w:rFonts w:eastAsia="標楷體" w:hint="eastAsia"/>
                <w:sz w:val="26"/>
                <w:szCs w:val="26"/>
                <w:lang w:val="zh-TW"/>
              </w:rPr>
              <w:t>、</w:t>
            </w:r>
            <w:r w:rsidRPr="00BD5895">
              <w:rPr>
                <w:rFonts w:eastAsia="標楷體" w:hint="eastAsia"/>
                <w:sz w:val="26"/>
                <w:szCs w:val="26"/>
                <w:lang w:val="zh-TW"/>
              </w:rPr>
              <w:t>蔡阿味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1D534F">
            <w:pPr>
              <w:pStyle w:val="A5"/>
              <w:spacing w:line="276" w:lineRule="auto"/>
              <w:jc w:val="center"/>
            </w:pPr>
            <w:r w:rsidRPr="001D534F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教會很複雜？教會很黑暗？</w:t>
            </w:r>
            <w:r>
              <w:rPr>
                <w:rFonts w:eastAsia="標楷體" w:hint="eastAsia"/>
                <w:sz w:val="26"/>
                <w:szCs w:val="26"/>
                <w:lang w:val="zh-TW"/>
              </w:rPr>
              <w:t>張復民</w:t>
            </w:r>
          </w:p>
        </w:tc>
      </w:tr>
      <w:tr w:rsidR="009E3274">
        <w:trPr>
          <w:trHeight w:val="47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u w:color="000080"/>
              </w:rPr>
              <w:t>12:15-13:45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9E3274"/>
        </w:tc>
      </w:tr>
      <w:tr w:rsidR="009E3274">
        <w:trPr>
          <w:trHeight w:val="123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13:45-15:10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301BA4">
            <w:pPr>
              <w:pStyle w:val="A5"/>
              <w:widowControl/>
              <w:spacing w:line="400" w:lineRule="exact"/>
              <w:jc w:val="center"/>
            </w:pPr>
            <w:r w:rsidRPr="003C69BD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堂會的團隊與衝突處理</w:t>
            </w:r>
            <w:r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330B65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1D534F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堂會的團隊與衝突處理</w:t>
            </w:r>
          </w:p>
          <w:p w:rsidR="009E3274" w:rsidRDefault="00330B65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曾紀鴻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826C41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  <w:lang w:val="zh-TW"/>
              </w:rPr>
            </w:pPr>
            <w:r w:rsidRPr="00826C41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教會團隊</w:t>
            </w:r>
            <w:r w:rsidR="001A13B5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的</w:t>
            </w:r>
            <w:r w:rsidRPr="00826C41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傳承</w:t>
            </w:r>
          </w:p>
          <w:p w:rsidR="009E3274" w:rsidRDefault="00826C41" w:rsidP="002D6124">
            <w:pPr>
              <w:pStyle w:val="A5"/>
              <w:widowControl/>
              <w:spacing w:line="400" w:lineRule="exact"/>
              <w:jc w:val="center"/>
            </w:pPr>
            <w:proofErr w:type="gramStart"/>
            <w:r>
              <w:rPr>
                <w:rFonts w:eastAsia="標楷體" w:hint="eastAsia"/>
                <w:sz w:val="26"/>
                <w:szCs w:val="26"/>
                <w:lang w:val="zh-TW"/>
              </w:rPr>
              <w:t>蕭平</w:t>
            </w:r>
            <w:proofErr w:type="gramEnd"/>
            <w:r w:rsidR="002D6124">
              <w:rPr>
                <w:rFonts w:eastAsia="標楷體" w:hint="eastAsia"/>
                <w:sz w:val="26"/>
                <w:szCs w:val="26"/>
                <w:lang w:val="zh-TW"/>
              </w:rPr>
              <w:t>、</w:t>
            </w:r>
            <w:r w:rsidRPr="00BD5895">
              <w:rPr>
                <w:rFonts w:eastAsia="標楷體" w:hint="eastAsia"/>
                <w:sz w:val="26"/>
                <w:szCs w:val="26"/>
                <w:lang w:val="zh-TW"/>
              </w:rPr>
              <w:t>蔡阿味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330B65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  <w:lang w:val="zh-TW"/>
              </w:rPr>
            </w:pPr>
            <w:r w:rsidRPr="001D534F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學員個案</w:t>
            </w:r>
          </w:p>
          <w:p w:rsidR="009E3274" w:rsidRDefault="00330B65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分享與討論</w:t>
            </w:r>
          </w:p>
        </w:tc>
      </w:tr>
      <w:tr w:rsidR="009E3274">
        <w:trPr>
          <w:trHeight w:val="319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(15:10-15:30</w:t>
            </w:r>
            <w:r>
              <w:rPr>
                <w:rFonts w:ascii="文鼎中圓" w:eastAsia="文鼎中圓" w:hAnsi="文鼎中圓" w:cs="文鼎中圓" w:hint="eastAsia"/>
                <w:b/>
                <w:bCs/>
                <w:color w:val="000080"/>
                <w:sz w:val="20"/>
                <w:szCs w:val="20"/>
                <w:u w:color="000080"/>
                <w:lang w:val="zh-TW"/>
              </w:rPr>
              <w:t>休息</w:t>
            </w: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9E3274"/>
        </w:tc>
      </w:tr>
      <w:tr w:rsidR="009E3274">
        <w:trPr>
          <w:trHeight w:val="1088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15:30-17:00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1D534F">
            <w:pPr>
              <w:pStyle w:val="A5"/>
              <w:widowControl/>
              <w:spacing w:line="400" w:lineRule="exact"/>
              <w:jc w:val="center"/>
            </w:pPr>
            <w:r w:rsidRPr="001D534F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宗派的團隊與衝突處理</w:t>
            </w:r>
            <w:r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330B65" w:rsidP="001D534F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1D534F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宗派的團隊與衝突處理</w:t>
            </w:r>
          </w:p>
          <w:p w:rsidR="009E3274" w:rsidRDefault="00330B65" w:rsidP="001D534F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曾紀鴻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826C41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826C41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面對教會團隊</w:t>
            </w:r>
            <w:r w:rsidR="001A13B5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的</w:t>
            </w:r>
            <w:r w:rsidRPr="00826C41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衝突</w:t>
            </w:r>
          </w:p>
          <w:p w:rsidR="009E3274" w:rsidRDefault="00BD5895" w:rsidP="002D6124">
            <w:pPr>
              <w:pStyle w:val="A5"/>
              <w:widowControl/>
              <w:spacing w:line="440" w:lineRule="exact"/>
              <w:jc w:val="center"/>
            </w:pPr>
            <w:proofErr w:type="gramStart"/>
            <w:r>
              <w:rPr>
                <w:rFonts w:eastAsia="標楷體" w:hint="eastAsia"/>
                <w:sz w:val="26"/>
                <w:szCs w:val="26"/>
                <w:lang w:val="zh-TW"/>
              </w:rPr>
              <w:t>蕭平</w:t>
            </w:r>
            <w:proofErr w:type="gramEnd"/>
            <w:r w:rsidR="002D6124">
              <w:rPr>
                <w:rFonts w:eastAsia="標楷體" w:hint="eastAsia"/>
                <w:sz w:val="26"/>
                <w:szCs w:val="26"/>
                <w:lang w:val="zh-TW"/>
              </w:rPr>
              <w:t>、</w:t>
            </w:r>
            <w:r w:rsidRPr="00BD5895">
              <w:rPr>
                <w:rFonts w:eastAsia="標楷體" w:hint="eastAsia"/>
                <w:sz w:val="26"/>
                <w:szCs w:val="26"/>
                <w:lang w:val="zh-TW"/>
              </w:rPr>
              <w:t>蔡阿味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330B65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1D534F">
              <w:rPr>
                <w:rFonts w:eastAsia="標楷體" w:hint="eastAsia"/>
                <w:color w:val="C00000"/>
                <w:sz w:val="26"/>
                <w:szCs w:val="26"/>
                <w:lang w:val="zh-TW"/>
              </w:rPr>
              <w:t>個案討論建議與補充</w:t>
            </w:r>
          </w:p>
          <w:p w:rsidR="009E3274" w:rsidRDefault="00330B65">
            <w:pPr>
              <w:pStyle w:val="A5"/>
              <w:widowControl/>
              <w:spacing w:after="180"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張復民</w:t>
            </w:r>
          </w:p>
        </w:tc>
      </w:tr>
    </w:tbl>
    <w:p w:rsidR="009E3274" w:rsidRDefault="009E3274">
      <w:pPr>
        <w:pStyle w:val="A5"/>
        <w:spacing w:after="180"/>
        <w:jc w:val="center"/>
      </w:pPr>
    </w:p>
    <w:sectPr w:rsidR="009E3274" w:rsidSect="000F0D39">
      <w:pgSz w:w="16840" w:h="11900" w:orient="landscape"/>
      <w:pgMar w:top="1077" w:right="1440" w:bottom="425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22" w:rsidRDefault="000F5C22">
      <w:r>
        <w:separator/>
      </w:r>
    </w:p>
  </w:endnote>
  <w:endnote w:type="continuationSeparator" w:id="0">
    <w:p w:rsidR="000F5C22" w:rsidRDefault="000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行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圓體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22" w:rsidRDefault="000F5C22">
      <w:r>
        <w:separator/>
      </w:r>
    </w:p>
  </w:footnote>
  <w:footnote w:type="continuationSeparator" w:id="0">
    <w:p w:rsidR="000F5C22" w:rsidRDefault="000F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3274"/>
    <w:rsid w:val="000F0D39"/>
    <w:rsid w:val="000F5C22"/>
    <w:rsid w:val="001A13B5"/>
    <w:rsid w:val="001D534F"/>
    <w:rsid w:val="00280797"/>
    <w:rsid w:val="002D6124"/>
    <w:rsid w:val="00301BA4"/>
    <w:rsid w:val="00330B65"/>
    <w:rsid w:val="003C69BD"/>
    <w:rsid w:val="0050717E"/>
    <w:rsid w:val="00722169"/>
    <w:rsid w:val="00826C41"/>
    <w:rsid w:val="009E3274"/>
    <w:rsid w:val="00BD5895"/>
    <w:rsid w:val="00C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styleId="a6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zh-TW"/>
    </w:rPr>
  </w:style>
  <w:style w:type="paragraph" w:styleId="a7">
    <w:name w:val="header"/>
    <w:basedOn w:val="a"/>
    <w:link w:val="a8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0D3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0D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styleId="a6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zh-TW"/>
    </w:rPr>
  </w:style>
  <w:style w:type="paragraph" w:styleId="a7">
    <w:name w:val="header"/>
    <w:basedOn w:val="a"/>
    <w:link w:val="a8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0D3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0D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peng</cp:lastModifiedBy>
  <cp:revision>10</cp:revision>
  <dcterms:created xsi:type="dcterms:W3CDTF">2018-01-15T01:45:00Z</dcterms:created>
  <dcterms:modified xsi:type="dcterms:W3CDTF">2018-06-10T23:39:00Z</dcterms:modified>
</cp:coreProperties>
</file>