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1865173110"/>
      </w:sdtPr>
      <w:sdtEndPr/>
      <w:sdtContent>
        <w:p w14:paraId="5D6BF4BC" w14:textId="7F594D28" w:rsidR="00C469C4" w:rsidRDefault="009B4CF4" w:rsidP="00B75212">
          <w:pPr>
            <w:ind w:left="0" w:hanging="2"/>
            <w:rPr>
              <w:sz w:val="72"/>
              <w:szCs w:val="7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0D9CC62" wp14:editId="5E829900">
                <wp:simplePos x="0" y="0"/>
                <wp:positionH relativeFrom="column">
                  <wp:posOffset>-104775</wp:posOffset>
                </wp:positionH>
                <wp:positionV relativeFrom="paragraph">
                  <wp:posOffset>-219075</wp:posOffset>
                </wp:positionV>
                <wp:extent cx="381000" cy="60769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6076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sdt>
            <w:sdtPr>
              <w:tag w:val="goog_rdk_1"/>
              <w:id w:val="-1975596991"/>
            </w:sdtPr>
            <w:sdtEndPr/>
            <w:sdtContent>
              <w:r w:rsidR="00082239" w:rsidRPr="00082239">
                <w:rPr>
                  <w:rFonts w:ascii="Gungsuh" w:eastAsia="新細明體" w:hAnsi="Gungsuh" w:cs="Gungsuh"/>
                  <w:sz w:val="28"/>
                  <w:szCs w:val="28"/>
                </w:rPr>
                <w:t xml:space="preserve">        </w:t>
              </w:r>
              <w:r w:rsidR="00082239" w:rsidRPr="009B4CF4">
                <w:rPr>
                  <w:rFonts w:ascii="標楷體" w:eastAsia="標楷體" w:hAnsi="標楷體" w:cs="Gungsuh" w:hint="eastAsia"/>
                  <w:sz w:val="28"/>
                  <w:szCs w:val="28"/>
                </w:rPr>
                <w:t>中華福音神學院</w:t>
              </w:r>
              <w:r w:rsidR="00082239" w:rsidRPr="009B4CF4">
                <w:rPr>
                  <w:rFonts w:ascii="標楷體" w:eastAsia="標楷體" w:hAnsi="標楷體" w:cs="Gungsuh"/>
                  <w:sz w:val="28"/>
                  <w:szCs w:val="28"/>
                </w:rPr>
                <w:t>‧</w:t>
              </w:r>
              <w:r w:rsidR="00082239" w:rsidRPr="009B4CF4">
                <w:rPr>
                  <w:rFonts w:ascii="標楷體" w:eastAsia="標楷體" w:hAnsi="標楷體" w:cs="Gungsuh" w:hint="eastAsia"/>
                  <w:sz w:val="28"/>
                  <w:szCs w:val="28"/>
                </w:rPr>
                <w:t>教牧博士科、宣教博士合開</w:t>
              </w:r>
            </w:sdtContent>
          </w:sdt>
          <w:r w:rsidR="00082239">
            <w:rPr>
              <w:sz w:val="32"/>
              <w:szCs w:val="32"/>
            </w:rPr>
            <w:t xml:space="preserve">     </w:t>
          </w:r>
          <w:sdt>
            <w:sdtPr>
              <w:tag w:val="goog_rdk_2"/>
              <w:id w:val="-597862633"/>
            </w:sdtPr>
            <w:sdtEndPr/>
            <w:sdtContent>
              <w:r w:rsidR="00082239" w:rsidRPr="00082239">
                <w:rPr>
                  <w:rFonts w:ascii="Gungsuh" w:eastAsia="新細明體" w:hAnsi="Gungsuh" w:cs="Gungsuh" w:hint="eastAsia"/>
                  <w:sz w:val="56"/>
                  <w:szCs w:val="56"/>
                </w:rPr>
                <w:t>課程簡介</w:t>
              </w:r>
            </w:sdtContent>
          </w:sdt>
        </w:p>
      </w:sdtContent>
    </w:sdt>
    <w:tbl>
      <w:tblPr>
        <w:tblStyle w:val="af2"/>
        <w:tblW w:w="11340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7943"/>
      </w:tblGrid>
      <w:tr w:rsidR="00C469C4" w14:paraId="3E454F73" w14:textId="77777777">
        <w:trPr>
          <w:trHeight w:val="460"/>
        </w:trPr>
        <w:tc>
          <w:tcPr>
            <w:tcW w:w="3397" w:type="dxa"/>
            <w:shd w:val="clear" w:color="auto" w:fill="333399"/>
            <w:vAlign w:val="center"/>
          </w:tcPr>
          <w:p w14:paraId="1198AE2F" w14:textId="74600865" w:rsidR="00C469C4" w:rsidRPr="00F643D4" w:rsidRDefault="00082239" w:rsidP="00B75212">
            <w:pPr>
              <w:ind w:left="1" w:hanging="3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課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程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名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稱</w:t>
            </w:r>
          </w:p>
        </w:tc>
        <w:tc>
          <w:tcPr>
            <w:tcW w:w="7943" w:type="dxa"/>
            <w:shd w:val="clear" w:color="auto" w:fill="333399"/>
          </w:tcPr>
          <w:p w14:paraId="0974B110" w14:textId="54857093" w:rsidR="00C469C4" w:rsidRPr="00AA76DE" w:rsidRDefault="00082239" w:rsidP="001779B9">
            <w:pPr>
              <w:spacing w:beforeLines="20" w:before="48" w:afterLines="20" w:after="48" w:line="240" w:lineRule="atLeast"/>
              <w:ind w:left="1" w:hanging="3"/>
              <w:rPr>
                <w:rFonts w:ascii="新細明體" w:eastAsia="新細明體" w:hAnsi="新細明體" w:cs="新細明體"/>
                <w:b/>
                <w:color w:val="FFFFFF" w:themeColor="background1"/>
                <w:sz w:val="28"/>
                <w:szCs w:val="28"/>
              </w:rPr>
            </w:pPr>
            <w:r w:rsidRPr="00AA76DE">
              <w:rPr>
                <w:rFonts w:ascii="新細明體" w:eastAsia="新細明體" w:hAnsi="新細明體" w:cs="新細明體" w:hint="eastAsia"/>
                <w:b/>
                <w:color w:val="FFFFFF" w:themeColor="background1"/>
                <w:sz w:val="28"/>
                <w:szCs w:val="28"/>
              </w:rPr>
              <w:t>全球化</w:t>
            </w:r>
            <w:r w:rsidR="006C5635" w:rsidRPr="00AA76DE">
              <w:rPr>
                <w:rFonts w:ascii="新細明體" w:eastAsia="新細明體" w:hAnsi="新細明體" w:cs="新細明體" w:hint="eastAsia"/>
                <w:b/>
                <w:color w:val="FFFFFF" w:themeColor="background1"/>
                <w:sz w:val="28"/>
                <w:szCs w:val="28"/>
              </w:rPr>
              <w:t>、</w:t>
            </w:r>
            <w:r w:rsidRPr="00AA76DE">
              <w:rPr>
                <w:rFonts w:ascii="新細明體" w:eastAsia="新細明體" w:hAnsi="新細明體" w:cs="新細明體" w:hint="eastAsia"/>
                <w:b/>
                <w:color w:val="FFFFFF" w:themeColor="background1"/>
                <w:sz w:val="28"/>
                <w:szCs w:val="28"/>
              </w:rPr>
              <w:t>領導</w:t>
            </w:r>
            <w:r w:rsidR="00B24222" w:rsidRPr="00AA76DE">
              <w:rPr>
                <w:rFonts w:ascii="新細明體" w:eastAsia="新細明體" w:hAnsi="新細明體" w:cs="新細明體" w:hint="eastAsia"/>
                <w:b/>
                <w:color w:val="FFFFFF" w:themeColor="background1"/>
                <w:sz w:val="28"/>
                <w:szCs w:val="28"/>
              </w:rPr>
              <w:t>力</w:t>
            </w:r>
            <w:r w:rsidRPr="00AA76DE">
              <w:rPr>
                <w:rFonts w:ascii="新細明體" w:eastAsia="新細明體" w:hAnsi="新細明體" w:cs="新細明體" w:hint="eastAsia"/>
                <w:b/>
                <w:color w:val="FFFFFF" w:themeColor="background1"/>
                <w:sz w:val="28"/>
                <w:szCs w:val="28"/>
              </w:rPr>
              <w:t>與世界教會運動</w:t>
            </w:r>
            <w:r w:rsidRPr="00AA76DE">
              <w:rPr>
                <w:rFonts w:ascii="新細明體" w:eastAsia="新細明體" w:hAnsi="新細明體" w:cs="新細明體"/>
                <w:b/>
                <w:color w:val="FFFFFF" w:themeColor="background1"/>
                <w:sz w:val="28"/>
                <w:szCs w:val="28"/>
              </w:rPr>
              <w:t>(4</w:t>
            </w:r>
            <w:r w:rsidRPr="00AA76DE">
              <w:rPr>
                <w:rFonts w:ascii="新細明體" w:eastAsia="新細明體" w:hAnsi="新細明體" w:cs="新細明體" w:hint="eastAsia"/>
                <w:b/>
                <w:color w:val="FFFFFF" w:themeColor="background1"/>
                <w:sz w:val="28"/>
                <w:szCs w:val="28"/>
              </w:rPr>
              <w:t>學分</w:t>
            </w:r>
            <w:r w:rsidRPr="00AA76DE">
              <w:rPr>
                <w:rFonts w:ascii="新細明體" w:eastAsia="新細明體" w:hAnsi="新細明體" w:cs="新細明體"/>
                <w:b/>
                <w:color w:val="FFFFFF" w:themeColor="background1"/>
                <w:sz w:val="28"/>
                <w:szCs w:val="28"/>
              </w:rPr>
              <w:t>)</w:t>
            </w:r>
          </w:p>
          <w:p w14:paraId="295F0B68" w14:textId="498FDF87" w:rsidR="00983345" w:rsidRPr="00AA76DE" w:rsidRDefault="00082239" w:rsidP="001779B9">
            <w:pPr>
              <w:spacing w:beforeLines="20" w:before="48" w:afterLines="20" w:after="48" w:line="240" w:lineRule="atLeast"/>
              <w:ind w:left="1" w:hanging="3"/>
              <w:rPr>
                <w:rFonts w:ascii="新細明體" w:eastAsia="新細明體" w:hAnsi="新細明體" w:cs="新細明體"/>
                <w:b/>
                <w:sz w:val="28"/>
                <w:szCs w:val="28"/>
              </w:rPr>
            </w:pPr>
            <w:r w:rsidRPr="00AA76DE">
              <w:rPr>
                <w:rFonts w:ascii="Calibri" w:eastAsia="新細明體" w:hAnsi="Calibri" w:cs="Calibri"/>
                <w:color w:val="FFFFFF" w:themeColor="background1"/>
                <w:sz w:val="28"/>
                <w:szCs w:val="28"/>
              </w:rPr>
              <w:t>Globalization, Leadership and Worldwide Church Movements</w:t>
            </w:r>
          </w:p>
        </w:tc>
      </w:tr>
      <w:tr w:rsidR="00C469C4" w14:paraId="10FF485C" w14:textId="77777777" w:rsidTr="00983345">
        <w:trPr>
          <w:trHeight w:val="451"/>
        </w:trPr>
        <w:tc>
          <w:tcPr>
            <w:tcW w:w="3397" w:type="dxa"/>
            <w:shd w:val="clear" w:color="auto" w:fill="333399"/>
            <w:vAlign w:val="center"/>
          </w:tcPr>
          <w:p w14:paraId="0405D13D" w14:textId="1F2ADC07" w:rsidR="00C469C4" w:rsidRPr="00F643D4" w:rsidRDefault="00082239" w:rsidP="00B75212">
            <w:pPr>
              <w:ind w:left="1" w:hanging="3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上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課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日</w:t>
            </w:r>
            <w:r w:rsidRPr="00F643D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F643D4">
              <w:rPr>
                <w:rFonts w:hint="eastAsia"/>
                <w:b/>
                <w:bCs/>
                <w:color w:val="FFFFFF"/>
                <w:sz w:val="28"/>
                <w:szCs w:val="28"/>
              </w:rPr>
              <w:t>期</w:t>
            </w:r>
          </w:p>
        </w:tc>
        <w:tc>
          <w:tcPr>
            <w:tcW w:w="7943" w:type="dxa"/>
            <w:shd w:val="clear" w:color="auto" w:fill="333399"/>
          </w:tcPr>
          <w:p w14:paraId="4C5B77BD" w14:textId="145E9924" w:rsidR="00C469C4" w:rsidRPr="003351E7" w:rsidRDefault="00F643D4" w:rsidP="001779B9">
            <w:pPr>
              <w:spacing w:beforeLines="20" w:before="48" w:afterLines="20" w:after="48" w:line="240" w:lineRule="atLeast"/>
              <w:ind w:left="1" w:hanging="3"/>
              <w:rPr>
                <w:rFonts w:ascii="Gungsuh" w:eastAsia="新細明體" w:hAnsi="Gungsuh" w:cs="Gungsuh"/>
                <w:color w:val="FFFF00"/>
                <w:sz w:val="28"/>
                <w:szCs w:val="28"/>
              </w:rPr>
            </w:pP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2020</w:t>
            </w:r>
            <w:r w:rsidRPr="003351E7">
              <w:rPr>
                <w:rFonts w:ascii="新細明體" w:eastAsia="新細明體" w:hAnsi="新細明體" w:cs="新細明體" w:hint="eastAsia"/>
                <w:color w:val="FFFF00"/>
                <w:sz w:val="28"/>
                <w:szCs w:val="28"/>
              </w:rPr>
              <w:t>年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7</w:t>
            </w:r>
            <w:r w:rsidRPr="003351E7">
              <w:rPr>
                <w:rFonts w:ascii="新細明體" w:eastAsia="新細明體" w:hAnsi="新細明體" w:cs="新細明體" w:hint="eastAsia"/>
                <w:color w:val="FFFF00"/>
                <w:sz w:val="28"/>
                <w:szCs w:val="28"/>
              </w:rPr>
              <w:t>月</w:t>
            </w:r>
            <w:r w:rsidR="003351E7"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2</w:t>
            </w:r>
            <w:r w:rsidR="003351E7"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0</w:t>
            </w:r>
            <w:r w:rsidR="003351E7"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-</w:t>
            </w:r>
            <w:r w:rsidR="003351E7"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24</w:t>
            </w:r>
            <w:r w:rsidR="003351E7"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、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27-31</w:t>
            </w:r>
            <w:r w:rsidRPr="003351E7">
              <w:rPr>
                <w:rFonts w:ascii="新細明體" w:eastAsia="新細明體" w:hAnsi="新細明體" w:cs="新細明體" w:hint="eastAsia"/>
                <w:color w:val="FFFF00"/>
                <w:sz w:val="28"/>
                <w:szCs w:val="28"/>
              </w:rPr>
              <w:t>日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 xml:space="preserve"> (</w:t>
            </w:r>
            <w:r w:rsidRPr="003351E7">
              <w:rPr>
                <w:rFonts w:ascii="新細明體" w:eastAsia="新細明體" w:hAnsi="新細明體" w:cs="新細明體" w:hint="eastAsia"/>
                <w:color w:val="FFFF00"/>
                <w:sz w:val="28"/>
                <w:szCs w:val="28"/>
              </w:rPr>
              <w:t>週一至週五</w:t>
            </w:r>
            <w:r w:rsidR="003351E7" w:rsidRPr="006A7DF0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8:30-12:00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)</w:t>
            </w:r>
          </w:p>
          <w:p w14:paraId="6E38B832" w14:textId="37375265" w:rsidR="003351E7" w:rsidRPr="006A7DF0" w:rsidRDefault="00F643D4" w:rsidP="006A7DF0">
            <w:pPr>
              <w:spacing w:beforeLines="20" w:before="48" w:afterLines="20" w:after="48" w:line="240" w:lineRule="atLeast"/>
              <w:ind w:left="1" w:hanging="3"/>
              <w:rPr>
                <w:rFonts w:ascii="Gungsuh" w:eastAsia="新細明體" w:hAnsi="Gungsuh" w:cs="Gungsuh"/>
                <w:color w:val="FFFF00"/>
                <w:sz w:val="28"/>
                <w:szCs w:val="28"/>
              </w:rPr>
            </w:pPr>
            <w:r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 xml:space="preserve">July, </w:t>
            </w:r>
            <w:r w:rsidR="003351E7"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2</w:t>
            </w:r>
            <w:r w:rsidR="003351E7"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0</w:t>
            </w:r>
            <w:r w:rsidR="003351E7"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-</w:t>
            </w:r>
            <w:r w:rsidR="003351E7"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24</w:t>
            </w:r>
            <w:r w:rsidR="003351E7"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、</w:t>
            </w:r>
            <w:r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27-31, 2020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 xml:space="preserve"> (Mon-Fri</w:t>
            </w:r>
            <w:r w:rsidR="003351E7"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8:30</w:t>
            </w:r>
            <w:r w:rsidR="003351E7"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-</w:t>
            </w:r>
            <w:r w:rsidR="003351E7" w:rsidRPr="003351E7">
              <w:rPr>
                <w:rFonts w:ascii="Gungsuh" w:eastAsia="新細明體" w:hAnsi="Gungsuh" w:cs="Gungsuh" w:hint="eastAsia"/>
                <w:color w:val="FFFF00"/>
                <w:sz w:val="28"/>
                <w:szCs w:val="28"/>
              </w:rPr>
              <w:t>12:00</w:t>
            </w:r>
            <w:r w:rsidRPr="003351E7">
              <w:rPr>
                <w:rFonts w:ascii="Gungsuh" w:eastAsia="新細明體" w:hAnsi="Gungsuh" w:cs="Gungsuh"/>
                <w:color w:val="FFFF00"/>
                <w:sz w:val="28"/>
                <w:szCs w:val="28"/>
              </w:rPr>
              <w:t>)</w:t>
            </w:r>
          </w:p>
        </w:tc>
      </w:tr>
      <w:tr w:rsidR="00C469C4" w14:paraId="69C5691F" w14:textId="77777777">
        <w:trPr>
          <w:trHeight w:val="460"/>
        </w:trPr>
        <w:tc>
          <w:tcPr>
            <w:tcW w:w="11340" w:type="dxa"/>
            <w:gridSpan w:val="2"/>
            <w:shd w:val="clear" w:color="auto" w:fill="CCFFFF"/>
            <w:vAlign w:val="center"/>
          </w:tcPr>
          <w:p w14:paraId="2C879E01" w14:textId="7ED2EF50" w:rsidR="00983345" w:rsidRPr="00983345" w:rsidRDefault="00082239" w:rsidP="009833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240" w:lineRule="atLeast"/>
              <w:ind w:left="1" w:hanging="3"/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983345">
              <w:rPr>
                <w:rFonts w:hint="eastAsia"/>
                <w:b/>
                <w:bCs/>
                <w:color w:val="000080"/>
                <w:sz w:val="28"/>
                <w:szCs w:val="28"/>
              </w:rPr>
              <w:t>課</w:t>
            </w:r>
            <w:r w:rsidRPr="00983345">
              <w:rPr>
                <w:b/>
                <w:bCs/>
                <w:color w:val="000080"/>
                <w:sz w:val="28"/>
                <w:szCs w:val="28"/>
              </w:rPr>
              <w:t xml:space="preserve">  </w:t>
            </w:r>
            <w:r w:rsidRPr="00983345">
              <w:rPr>
                <w:rFonts w:hint="eastAsia"/>
                <w:b/>
                <w:bCs/>
                <w:color w:val="000080"/>
                <w:sz w:val="28"/>
                <w:szCs w:val="28"/>
              </w:rPr>
              <w:t>程</w:t>
            </w:r>
            <w:r w:rsidRPr="00983345">
              <w:rPr>
                <w:b/>
                <w:bCs/>
                <w:color w:val="000080"/>
                <w:sz w:val="28"/>
                <w:szCs w:val="28"/>
              </w:rPr>
              <w:t xml:space="preserve">  </w:t>
            </w:r>
            <w:r w:rsidRPr="00983345">
              <w:rPr>
                <w:rFonts w:hint="eastAsia"/>
                <w:b/>
                <w:bCs/>
                <w:color w:val="000080"/>
                <w:sz w:val="28"/>
                <w:szCs w:val="28"/>
              </w:rPr>
              <w:t>簡</w:t>
            </w:r>
            <w:r w:rsidRPr="00983345">
              <w:rPr>
                <w:b/>
                <w:bCs/>
                <w:color w:val="000080"/>
                <w:sz w:val="28"/>
                <w:szCs w:val="28"/>
              </w:rPr>
              <w:t xml:space="preserve">  </w:t>
            </w:r>
            <w:r w:rsidRPr="00983345">
              <w:rPr>
                <w:rFonts w:hint="eastAsia"/>
                <w:b/>
                <w:bCs/>
                <w:color w:val="000080"/>
                <w:sz w:val="28"/>
                <w:szCs w:val="28"/>
              </w:rPr>
              <w:t>介</w:t>
            </w:r>
          </w:p>
        </w:tc>
      </w:tr>
      <w:tr w:rsidR="00C469C4" w14:paraId="42B64E13" w14:textId="77777777">
        <w:trPr>
          <w:trHeight w:val="3060"/>
        </w:trPr>
        <w:tc>
          <w:tcPr>
            <w:tcW w:w="11340" w:type="dxa"/>
            <w:gridSpan w:val="2"/>
            <w:shd w:val="clear" w:color="auto" w:fill="FFFFFF"/>
          </w:tcPr>
          <w:p w14:paraId="555EC585" w14:textId="5DB6016D" w:rsidR="00C469C4" w:rsidRPr="00D352BF" w:rsidRDefault="00082239" w:rsidP="00342DD2">
            <w:pPr>
              <w:tabs>
                <w:tab w:val="left" w:pos="540"/>
              </w:tabs>
              <w:spacing w:beforeLines="20" w:before="48" w:afterLines="20" w:after="48" w:line="240" w:lineRule="atLeast"/>
              <w:ind w:left="0" w:hanging="2"/>
              <w:rPr>
                <w:rFonts w:ascii="新細明體" w:eastAsia="新細明體" w:hAnsi="新細明體" w:cs="新細明體"/>
                <w:b/>
                <w:bCs/>
                <w:color w:val="000000"/>
              </w:rPr>
            </w:pPr>
            <w:r w:rsidRPr="00D352BF">
              <w:rPr>
                <w:rFonts w:ascii="新細明體" w:eastAsia="新細明體" w:hAnsi="新細明體" w:cs="新細明體" w:hint="eastAsia"/>
                <w:b/>
                <w:bCs/>
                <w:color w:val="000000"/>
              </w:rPr>
              <w:t>課程簡介：</w:t>
            </w:r>
          </w:p>
          <w:p w14:paraId="4C5D1286" w14:textId="08FC5F35" w:rsidR="00C469C4" w:rsidRPr="00D352BF" w:rsidRDefault="00082239" w:rsidP="00342DD2">
            <w:pPr>
              <w:spacing w:beforeLines="20" w:before="48" w:afterLines="20" w:after="48" w:line="240" w:lineRule="atLeast"/>
              <w:ind w:left="0" w:right="108" w:hanging="2"/>
              <w:rPr>
                <w:rFonts w:ascii="標楷體" w:eastAsia="標楷體" w:hAnsi="標楷體" w:cs="標楷體"/>
                <w:color w:val="000000"/>
              </w:rPr>
            </w:pPr>
            <w:r w:rsidRPr="00D352BF">
              <w:rPr>
                <w:rFonts w:ascii="新細明體" w:eastAsia="新細明體" w:hAnsi="新細明體" w:cs="新細明體" w:hint="eastAsia"/>
              </w:rPr>
              <w:t>探索全球化</w:t>
            </w:r>
            <w:r w:rsidRPr="00D352BF">
              <w:rPr>
                <w:rFonts w:ascii="新細明體" w:eastAsia="新細明體" w:hAnsi="新細明體" w:cs="新細明體"/>
              </w:rPr>
              <w:t>/</w:t>
            </w:r>
            <w:r w:rsidRPr="00D352BF">
              <w:rPr>
                <w:rFonts w:ascii="新細明體" w:eastAsia="新細明體" w:hAnsi="新細明體" w:cs="新細明體" w:hint="eastAsia"/>
              </w:rPr>
              <w:t>城市化運動影響領導力和世界教會運動。學習各種領導力理論影響教會和宣教。</w:t>
            </w:r>
            <w:r w:rsidRPr="00D352BF">
              <w:rPr>
                <w:rFonts w:ascii="新細明體" w:eastAsia="新細明體" w:hAnsi="新細明體" w:hint="eastAsia"/>
              </w:rPr>
              <w:t>學習領袖和教會運動的優缺點。</w:t>
            </w:r>
            <w:sdt>
              <w:sdtPr>
                <w:tag w:val="goog_rdk_18"/>
                <w:id w:val="-1179885799"/>
                <w:showingPlcHdr/>
              </w:sdtPr>
              <w:sdtEndPr/>
              <w:sdtContent>
                <w:r w:rsidR="001779B9">
                  <w:t xml:space="preserve">     </w:t>
                </w:r>
              </w:sdtContent>
            </w:sdt>
          </w:p>
          <w:p w14:paraId="299C7A8B" w14:textId="2B13E7CA" w:rsidR="00C469C4" w:rsidRPr="00D352BF" w:rsidRDefault="00082239" w:rsidP="00342DD2">
            <w:pPr>
              <w:tabs>
                <w:tab w:val="left" w:pos="540"/>
              </w:tabs>
              <w:spacing w:beforeLines="20" w:before="48" w:afterLines="20" w:after="48" w:line="240" w:lineRule="atLeast"/>
              <w:ind w:left="0" w:hanging="2"/>
              <w:rPr>
                <w:rFonts w:ascii="新細明體" w:eastAsia="新細明體" w:hAnsi="新細明體" w:cs="新細明體"/>
                <w:b/>
                <w:bCs/>
                <w:color w:val="000000"/>
              </w:rPr>
            </w:pPr>
            <w:r w:rsidRPr="00D352BF">
              <w:rPr>
                <w:rFonts w:ascii="新細明體" w:eastAsia="新細明體" w:hAnsi="新細明體" w:cs="新細明體" w:hint="eastAsia"/>
                <w:b/>
                <w:bCs/>
                <w:color w:val="000000"/>
              </w:rPr>
              <w:t>課程大綱：</w:t>
            </w:r>
          </w:p>
          <w:p w14:paraId="0453E73D" w14:textId="7BBE8670" w:rsidR="00D352BF" w:rsidRPr="00D352BF" w:rsidRDefault="00082239" w:rsidP="001779B9">
            <w:pPr>
              <w:pStyle w:val="af0"/>
              <w:numPr>
                <w:ilvl w:val="0"/>
                <w:numId w:val="4"/>
              </w:numPr>
              <w:spacing w:line="360" w:lineRule="auto"/>
              <w:ind w:leftChars="0" w:left="357" w:firstLineChars="0" w:hanging="357"/>
              <w:rPr>
                <w:rFonts w:ascii="新細明體" w:hAnsi="新細明體"/>
              </w:rPr>
            </w:pPr>
            <w:r w:rsidRPr="00D352BF">
              <w:rPr>
                <w:rFonts w:ascii="新細明體" w:hAnsi="新細明體" w:cs="新細明體" w:hint="eastAsia"/>
              </w:rPr>
              <w:t>調查全球化</w:t>
            </w:r>
            <w:r w:rsidRPr="00D352BF">
              <w:rPr>
                <w:rFonts w:ascii="新細明體" w:hAnsi="新細明體" w:cs="新細明體"/>
              </w:rPr>
              <w:t>/</w:t>
            </w:r>
            <w:r w:rsidRPr="00D352BF">
              <w:rPr>
                <w:rFonts w:ascii="新細明體" w:hAnsi="新細明體" w:cs="新細明體" w:hint="eastAsia"/>
              </w:rPr>
              <w:t>城市化運動</w:t>
            </w:r>
            <w:r w:rsidRPr="00D352BF">
              <w:rPr>
                <w:rFonts w:ascii="新細明體" w:hAnsi="新細明體"/>
              </w:rPr>
              <w:t xml:space="preserve"> Theories of Globalization &amp; Urbanization</w:t>
            </w:r>
          </w:p>
          <w:p w14:paraId="628C6AD0" w14:textId="0556C6B9" w:rsidR="00D352BF" w:rsidRPr="00D352BF" w:rsidRDefault="00082239" w:rsidP="001779B9">
            <w:pPr>
              <w:pStyle w:val="af0"/>
              <w:numPr>
                <w:ilvl w:val="0"/>
                <w:numId w:val="4"/>
              </w:numPr>
              <w:spacing w:line="360" w:lineRule="auto"/>
              <w:ind w:leftChars="0" w:left="357" w:firstLineChars="0" w:hanging="357"/>
              <w:rPr>
                <w:rFonts w:ascii="新細明體" w:hAnsi="新細明體" w:cs="新細明體"/>
                <w:color w:val="000000"/>
              </w:rPr>
            </w:pPr>
            <w:r w:rsidRPr="00D352BF">
              <w:rPr>
                <w:rFonts w:ascii="新細明體" w:hAnsi="新細明體" w:cs="新細明體" w:hint="eastAsia"/>
                <w:szCs w:val="24"/>
              </w:rPr>
              <w:t>調查麥當勞化運動</w:t>
            </w:r>
            <w:r w:rsidRPr="00D352BF">
              <w:rPr>
                <w:rFonts w:ascii="新細明體" w:hAnsi="新細明體"/>
                <w:szCs w:val="24"/>
              </w:rPr>
              <w:t xml:space="preserve"> Theory of McDonaldization</w:t>
            </w:r>
          </w:p>
          <w:p w14:paraId="12AE874D" w14:textId="0DBD3D72" w:rsidR="00D352BF" w:rsidRPr="00D352BF" w:rsidRDefault="00082239" w:rsidP="001779B9">
            <w:pPr>
              <w:pStyle w:val="af0"/>
              <w:numPr>
                <w:ilvl w:val="0"/>
                <w:numId w:val="4"/>
              </w:numPr>
              <w:spacing w:line="360" w:lineRule="auto"/>
              <w:ind w:leftChars="0" w:left="357" w:firstLineChars="0" w:hanging="357"/>
              <w:rPr>
                <w:rFonts w:ascii="新細明體" w:hAnsi="新細明體" w:cs="新細明體"/>
                <w:color w:val="000000"/>
              </w:rPr>
            </w:pPr>
            <w:r w:rsidRPr="00D352BF">
              <w:rPr>
                <w:rFonts w:ascii="新細明體" w:hAnsi="新細明體" w:cs="新細明體" w:hint="eastAsia"/>
                <w:szCs w:val="24"/>
              </w:rPr>
              <w:t>調查當代領導力運動</w:t>
            </w:r>
            <w:r w:rsidRPr="00D352BF">
              <w:rPr>
                <w:rFonts w:ascii="新細明體" w:hAnsi="新細明體"/>
                <w:szCs w:val="24"/>
              </w:rPr>
              <w:t xml:space="preserve"> Contemporary Leadership – John Maxell, Jim Collins</w:t>
            </w:r>
          </w:p>
          <w:p w14:paraId="538CC96A" w14:textId="218D9D39" w:rsidR="00D352BF" w:rsidRPr="00D352BF" w:rsidRDefault="00082239" w:rsidP="001779B9">
            <w:pPr>
              <w:pStyle w:val="af0"/>
              <w:numPr>
                <w:ilvl w:val="0"/>
                <w:numId w:val="4"/>
              </w:numPr>
              <w:spacing w:line="360" w:lineRule="auto"/>
              <w:ind w:leftChars="0" w:left="357" w:firstLineChars="0" w:hanging="357"/>
              <w:rPr>
                <w:rFonts w:ascii="新細明體" w:hAnsi="新細明體" w:cs="新細明體"/>
                <w:color w:val="000000"/>
              </w:rPr>
            </w:pPr>
            <w:r w:rsidRPr="00D352BF">
              <w:rPr>
                <w:rFonts w:ascii="新細明體" w:hAnsi="新細明體" w:cs="新細明體" w:hint="eastAsia"/>
                <w:szCs w:val="24"/>
              </w:rPr>
              <w:t>調查針對慕道友運動</w:t>
            </w:r>
            <w:r w:rsidRPr="00D352BF">
              <w:rPr>
                <w:rFonts w:ascii="新細明體" w:hAnsi="新細明體"/>
                <w:szCs w:val="24"/>
              </w:rPr>
              <w:t xml:space="preserve"> Seeker-Sensitive Movement</w:t>
            </w:r>
          </w:p>
          <w:p w14:paraId="442A4A06" w14:textId="34B2FDED" w:rsidR="00D352BF" w:rsidRPr="00D352BF" w:rsidRDefault="00082239" w:rsidP="001779B9">
            <w:pPr>
              <w:pStyle w:val="af0"/>
              <w:numPr>
                <w:ilvl w:val="0"/>
                <w:numId w:val="4"/>
              </w:numPr>
              <w:spacing w:line="360" w:lineRule="auto"/>
              <w:ind w:leftChars="0" w:left="357" w:firstLineChars="0" w:hanging="357"/>
              <w:rPr>
                <w:rFonts w:ascii="新細明體" w:hAnsi="新細明體" w:cs="新細明體"/>
                <w:color w:val="000000"/>
              </w:rPr>
            </w:pPr>
            <w:r w:rsidRPr="00D352BF">
              <w:rPr>
                <w:rFonts w:ascii="新細明體" w:hAnsi="新細明體" w:cs="新細明體" w:hint="eastAsia"/>
                <w:szCs w:val="24"/>
              </w:rPr>
              <w:t>調查福音中心運動</w:t>
            </w:r>
            <w:r w:rsidRPr="00D352BF">
              <w:rPr>
                <w:rFonts w:ascii="新細明體" w:hAnsi="新細明體"/>
                <w:szCs w:val="24"/>
              </w:rPr>
              <w:t xml:space="preserve"> Gospel-Centered Movement- Tim Keller</w:t>
            </w:r>
          </w:p>
          <w:p w14:paraId="205046BC" w14:textId="222FDD77" w:rsidR="00C469C4" w:rsidRPr="00F643D4" w:rsidRDefault="00082239" w:rsidP="001779B9">
            <w:pPr>
              <w:pStyle w:val="af0"/>
              <w:numPr>
                <w:ilvl w:val="0"/>
                <w:numId w:val="4"/>
              </w:numPr>
              <w:spacing w:line="360" w:lineRule="auto"/>
              <w:ind w:leftChars="0" w:left="357" w:firstLineChars="0" w:hanging="357"/>
              <w:rPr>
                <w:rFonts w:ascii="新細明體" w:hAnsi="新細明體" w:cs="新細明體"/>
                <w:color w:val="000000"/>
              </w:rPr>
            </w:pPr>
            <w:r w:rsidRPr="00D352BF">
              <w:rPr>
                <w:rFonts w:ascii="新細明體" w:hAnsi="新細明體" w:cs="新細明體" w:hint="eastAsia"/>
                <w:szCs w:val="24"/>
              </w:rPr>
              <w:t>調查宣教性教會運動</w:t>
            </w:r>
            <w:r w:rsidRPr="00D352BF">
              <w:rPr>
                <w:rFonts w:ascii="新細明體" w:hAnsi="新細明體"/>
                <w:szCs w:val="24"/>
              </w:rPr>
              <w:t xml:space="preserve"> Missional Church Movement</w:t>
            </w:r>
          </w:p>
        </w:tc>
      </w:tr>
      <w:tr w:rsidR="00C469C4" w14:paraId="6C3672E5" w14:textId="77777777">
        <w:trPr>
          <w:trHeight w:val="500"/>
        </w:trPr>
        <w:tc>
          <w:tcPr>
            <w:tcW w:w="11340" w:type="dxa"/>
            <w:gridSpan w:val="2"/>
            <w:shd w:val="clear" w:color="auto" w:fill="CCFFFF"/>
            <w:vAlign w:val="center"/>
          </w:tcPr>
          <w:sdt>
            <w:sdtPr>
              <w:tag w:val="goog_rdk_41"/>
              <w:id w:val="-1973435724"/>
            </w:sdtPr>
            <w:sdtEndPr/>
            <w:sdtContent>
              <w:p w14:paraId="66DDF615" w14:textId="34AF4F0F" w:rsidR="00C469C4" w:rsidRDefault="00342DD2" w:rsidP="00B7521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jc w:val="center"/>
                  <w:rPr>
                    <w:color w:val="000080"/>
                    <w:sz w:val="28"/>
                    <w:szCs w:val="28"/>
                  </w:rPr>
                </w:pPr>
                <w:sdt>
                  <w:sdtPr>
                    <w:tag w:val="goog_rdk_42"/>
                    <w:id w:val="-1585527935"/>
                  </w:sdtPr>
                  <w:sdtEndPr/>
                  <w:sdtContent>
                    <w:r w:rsidR="00082239" w:rsidRPr="00082239">
                      <w:rPr>
                        <w:rFonts w:ascii="Gungsuh" w:eastAsia="新細明體" w:hAnsi="Gungsuh" w:cs="Gungsuh" w:hint="eastAsia"/>
                        <w:b/>
                        <w:color w:val="000080"/>
                        <w:sz w:val="28"/>
                        <w:szCs w:val="28"/>
                      </w:rPr>
                      <w:t>授課</w:t>
                    </w:r>
                    <w:r w:rsidR="00082239" w:rsidRPr="00082239">
                      <w:rPr>
                        <w:rFonts w:ascii="新細明體" w:eastAsia="新細明體" w:hAnsi="新細明體" w:cs="新細明體" w:hint="eastAsia"/>
                        <w:b/>
                        <w:color w:val="000080"/>
                        <w:sz w:val="28"/>
                        <w:szCs w:val="28"/>
                      </w:rPr>
                      <w:t>教</w:t>
                    </w:r>
                    <w:r w:rsidR="00082239" w:rsidRPr="00082239">
                      <w:rPr>
                        <w:rFonts w:ascii="Gungsuh" w:eastAsia="新細明體" w:hAnsi="Gungsuh" w:cs="Gungsuh" w:hint="eastAsia"/>
                        <w:b/>
                        <w:color w:val="000080"/>
                        <w:sz w:val="28"/>
                        <w:szCs w:val="28"/>
                      </w:rPr>
                      <w:t>師簡介</w:t>
                    </w:r>
                  </w:sdtContent>
                </w:sdt>
              </w:p>
            </w:sdtContent>
          </w:sdt>
        </w:tc>
      </w:tr>
      <w:tr w:rsidR="00C469C4" w14:paraId="504633DE" w14:textId="77777777">
        <w:trPr>
          <w:trHeight w:val="40"/>
        </w:trPr>
        <w:tc>
          <w:tcPr>
            <w:tcW w:w="11340" w:type="dxa"/>
            <w:gridSpan w:val="2"/>
          </w:tcPr>
          <w:p w14:paraId="668B9B4A" w14:textId="44362D18" w:rsidR="00B87397" w:rsidRPr="002C5CBA" w:rsidRDefault="00B87397" w:rsidP="001779B9">
            <w:pPr>
              <w:widowControl/>
              <w:spacing w:beforeLines="50" w:before="120" w:afterLines="50" w:after="120" w:line="240" w:lineRule="atLeast"/>
              <w:ind w:left="1" w:right="240" w:hanging="3"/>
              <w:rPr>
                <w:rFonts w:cs="Helvetica"/>
                <w:color w:val="0033CC"/>
                <w:kern w:val="0"/>
                <w:position w:val="0"/>
                <w:sz w:val="28"/>
                <w:szCs w:val="28"/>
              </w:rPr>
            </w:pPr>
            <w:r w:rsidRPr="002C5CBA">
              <w:rPr>
                <w:rFonts w:hint="eastAsia"/>
                <w:b/>
                <w:bCs/>
                <w:color w:val="0033CC"/>
                <w:sz w:val="28"/>
                <w:szCs w:val="28"/>
              </w:rPr>
              <w:t>盧敬祚老師</w:t>
            </w:r>
            <w:r w:rsidRPr="002C5CBA">
              <w:rPr>
                <w:rFonts w:cs="Helvetica" w:hint="eastAsia"/>
                <w:color w:val="0033CC"/>
                <w:sz w:val="28"/>
                <w:szCs w:val="28"/>
              </w:rPr>
              <w:t>Rev. Dr. Jonathan Ro</w:t>
            </w:r>
            <w:r w:rsidRPr="002C5CBA">
              <w:rPr>
                <w:rStyle w:val="apple-converted-space"/>
                <w:rFonts w:cs="Helvetica" w:hint="eastAsia"/>
                <w:color w:val="0033CC"/>
                <w:sz w:val="28"/>
                <w:szCs w:val="28"/>
              </w:rPr>
              <w:t> </w:t>
            </w:r>
          </w:p>
          <w:p w14:paraId="14D14079" w14:textId="77777777" w:rsidR="00B87397" w:rsidRDefault="00B87397" w:rsidP="001779B9">
            <w:pPr>
              <w:spacing w:beforeLines="50" w:before="120" w:afterLines="50" w:after="120" w:line="240" w:lineRule="atLeast"/>
              <w:ind w:left="0" w:hanging="2"/>
              <w:rPr>
                <w:rFonts w:cs="Helvetica"/>
              </w:rPr>
            </w:pPr>
            <w:r>
              <w:rPr>
                <w:rFonts w:cs="Helvetica" w:hint="eastAsia"/>
              </w:rPr>
              <w:t>Associate Accreditation Secretary, Asia Theological Association</w:t>
            </w:r>
          </w:p>
          <w:p w14:paraId="5764C77F" w14:textId="1E4F9475" w:rsidR="00F643D4" w:rsidRPr="00F643D4" w:rsidRDefault="00B87397" w:rsidP="002817FE">
            <w:pPr>
              <w:spacing w:beforeLines="50" w:before="120" w:afterLines="50" w:after="120" w:line="240" w:lineRule="atLeast"/>
              <w:ind w:left="0" w:hanging="2"/>
              <w:rPr>
                <w:rFonts w:cs="Helvetica"/>
              </w:rPr>
            </w:pPr>
            <w:r>
              <w:rPr>
                <w:rFonts w:cs="Helvetica" w:hint="eastAsia"/>
              </w:rPr>
              <w:t>Assistant Professor of Intercultural Studies, GETS Theological Seminary</w:t>
            </w:r>
          </w:p>
        </w:tc>
      </w:tr>
      <w:tr w:rsidR="00584C68" w14:paraId="67E993E0" w14:textId="77777777" w:rsidTr="00AD4027">
        <w:trPr>
          <w:trHeight w:val="500"/>
        </w:trPr>
        <w:tc>
          <w:tcPr>
            <w:tcW w:w="11340" w:type="dxa"/>
            <w:gridSpan w:val="2"/>
            <w:shd w:val="clear" w:color="auto" w:fill="CCFFFF"/>
            <w:vAlign w:val="center"/>
          </w:tcPr>
          <w:sdt>
            <w:sdtPr>
              <w:tag w:val="goog_rdk_58"/>
              <w:id w:val="389926837"/>
            </w:sdtPr>
            <w:sdtEndPr>
              <w:rPr>
                <w:rFonts w:ascii="新細明體" w:eastAsia="新細明體" w:hAnsi="新細明體" w:cs="新細明體"/>
                <w:b/>
                <w:color w:val="000080"/>
                <w:sz w:val="28"/>
                <w:szCs w:val="28"/>
              </w:rPr>
            </w:sdtEndPr>
            <w:sdtContent>
              <w:p w14:paraId="0863636A" w14:textId="17A89064" w:rsidR="00584C68" w:rsidRDefault="00342DD2" w:rsidP="00AD4027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jc w:val="center"/>
                  <w:rPr>
                    <w:color w:val="000080"/>
                    <w:sz w:val="30"/>
                    <w:szCs w:val="30"/>
                  </w:rPr>
                </w:pPr>
                <w:sdt>
                  <w:sdtPr>
                    <w:tag w:val="goog_rdk_59"/>
                    <w:id w:val="-931043415"/>
                  </w:sdtPr>
                  <w:sdtEndPr>
                    <w:rPr>
                      <w:rFonts w:ascii="新細明體" w:eastAsia="新細明體" w:hAnsi="新細明體" w:cs="新細明體"/>
                      <w:b/>
                      <w:color w:val="000080"/>
                      <w:sz w:val="28"/>
                      <w:szCs w:val="28"/>
                    </w:rPr>
                  </w:sdtEndPr>
                  <w:sdtContent>
                    <w:r w:rsidR="00584C68" w:rsidRPr="00584C68">
                      <w:rPr>
                        <w:rFonts w:ascii="新細明體" w:eastAsia="新細明體" w:hAnsi="新細明體" w:cs="新細明體" w:hint="eastAsia"/>
                        <w:b/>
                        <w:color w:val="000080"/>
                        <w:sz w:val="28"/>
                        <w:szCs w:val="28"/>
                      </w:rPr>
                      <w:t>上課方式</w:t>
                    </w:r>
                    <w:r w:rsidR="00584C68">
                      <w:rPr>
                        <w:rFonts w:ascii="新細明體" w:eastAsia="新細明體" w:hAnsi="新細明體" w:cs="新細明體" w:hint="eastAsia"/>
                        <w:b/>
                        <w:color w:val="000080"/>
                        <w:sz w:val="28"/>
                        <w:szCs w:val="28"/>
                      </w:rPr>
                      <w:t>說明</w:t>
                    </w:r>
                  </w:sdtContent>
                </w:sdt>
              </w:p>
            </w:sdtContent>
          </w:sdt>
        </w:tc>
      </w:tr>
      <w:tr w:rsidR="00584C68" w:rsidRPr="00584C68" w14:paraId="178BEE3E" w14:textId="77777777" w:rsidTr="00AD4027">
        <w:trPr>
          <w:trHeight w:val="40"/>
        </w:trPr>
        <w:tc>
          <w:tcPr>
            <w:tcW w:w="11340" w:type="dxa"/>
            <w:gridSpan w:val="2"/>
          </w:tcPr>
          <w:p w14:paraId="0A2EEBA0" w14:textId="6621A954" w:rsidR="00584C68" w:rsidRPr="006A7DF0" w:rsidRDefault="00584C68" w:rsidP="006A7DF0">
            <w:pPr>
              <w:pStyle w:val="3"/>
              <w:spacing w:beforeLines="50" w:before="120" w:after="0" w:line="240" w:lineRule="atLeast"/>
              <w:ind w:leftChars="0" w:left="84" w:rightChars="1" w:right="2" w:firstLineChars="0" w:firstLine="0"/>
              <w:rPr>
                <w:b w:val="0"/>
                <w:bCs/>
                <w:color w:val="0033CC"/>
              </w:rPr>
            </w:pPr>
            <w:r w:rsidRPr="006A7DF0">
              <w:rPr>
                <w:rFonts w:hint="eastAsia"/>
                <w:b w:val="0"/>
                <w:bCs/>
                <w:color w:val="0033CC"/>
              </w:rPr>
              <w:t>因受新冠疫情影響，</w:t>
            </w:r>
            <w:r w:rsidR="006A7DF0" w:rsidRPr="006A7DF0">
              <w:rPr>
                <w:rFonts w:hint="eastAsia"/>
                <w:b w:val="0"/>
                <w:bCs/>
                <w:color w:val="0033CC"/>
              </w:rPr>
              <w:t>考量師生</w:t>
            </w:r>
            <w:r w:rsidR="00645F53">
              <w:rPr>
                <w:rFonts w:hint="eastAsia"/>
                <w:b w:val="0"/>
                <w:bCs/>
                <w:color w:val="0033CC"/>
              </w:rPr>
              <w:t>安全、出入境</w:t>
            </w:r>
            <w:r w:rsidR="001913A7">
              <w:rPr>
                <w:rFonts w:hint="eastAsia"/>
                <w:b w:val="0"/>
                <w:bCs/>
                <w:color w:val="0033CC"/>
              </w:rPr>
              <w:t>限制</w:t>
            </w:r>
            <w:r w:rsidR="00645F53">
              <w:rPr>
                <w:rFonts w:hint="eastAsia"/>
                <w:b w:val="0"/>
                <w:bCs/>
                <w:color w:val="0033CC"/>
              </w:rPr>
              <w:t>、時差</w:t>
            </w:r>
            <w:r w:rsidR="00F1662E">
              <w:rPr>
                <w:rFonts w:hint="eastAsia"/>
                <w:b w:val="0"/>
                <w:bCs/>
                <w:color w:val="0033CC"/>
              </w:rPr>
              <w:t>及上課品質</w:t>
            </w:r>
            <w:r w:rsidR="006A7DF0" w:rsidRPr="006A7DF0">
              <w:rPr>
                <w:rFonts w:hint="eastAsia"/>
                <w:b w:val="0"/>
                <w:bCs/>
                <w:color w:val="0033CC"/>
              </w:rPr>
              <w:t>等</w:t>
            </w:r>
            <w:r w:rsidRPr="006A7DF0">
              <w:rPr>
                <w:rFonts w:hint="eastAsia"/>
                <w:b w:val="0"/>
                <w:bCs/>
                <w:color w:val="0033CC"/>
              </w:rPr>
              <w:t>因素，故講師將全程以</w:t>
            </w:r>
            <w:r w:rsidRPr="006A7DF0">
              <w:rPr>
                <w:rFonts w:hint="eastAsia"/>
                <w:b w:val="0"/>
                <w:bCs/>
                <w:color w:val="0033CC"/>
              </w:rPr>
              <w:t>ZOOM</w:t>
            </w:r>
            <w:r w:rsidRPr="006A7DF0">
              <w:rPr>
                <w:rFonts w:hint="eastAsia"/>
                <w:b w:val="0"/>
                <w:bCs/>
                <w:color w:val="0033CC"/>
              </w:rPr>
              <w:t>直播進行授課，時間改為</w:t>
            </w:r>
            <w:r w:rsidRPr="006A7DF0">
              <w:rPr>
                <w:rFonts w:ascii="Gungsuh" w:eastAsia="新細明體" w:hAnsi="Gungsuh" w:cs="Gungsuh" w:hint="eastAsia"/>
                <w:color w:val="800000"/>
                <w:highlight w:val="yellow"/>
              </w:rPr>
              <w:t>7</w:t>
            </w:r>
            <w:r w:rsidRPr="006A7DF0">
              <w:rPr>
                <w:rFonts w:ascii="Gungsuh" w:eastAsia="新細明體" w:hAnsi="Gungsuh" w:cs="Gungsuh"/>
                <w:color w:val="800000"/>
                <w:highlight w:val="yellow"/>
              </w:rPr>
              <w:t>/</w:t>
            </w:r>
            <w:r w:rsidRPr="006A7DF0">
              <w:rPr>
                <w:rFonts w:ascii="Gungsuh" w:eastAsia="新細明體" w:hAnsi="Gungsuh" w:cs="Gungsuh" w:hint="eastAsia"/>
                <w:color w:val="800000"/>
                <w:highlight w:val="yellow"/>
              </w:rPr>
              <w:t>20</w:t>
            </w:r>
            <w:r w:rsidRPr="006A7DF0">
              <w:rPr>
                <w:rFonts w:ascii="Gungsuh" w:eastAsia="新細明體" w:hAnsi="Gungsuh" w:cs="Gungsuh"/>
                <w:color w:val="800000"/>
                <w:highlight w:val="yellow"/>
              </w:rPr>
              <w:t>-24</w:t>
            </w:r>
            <w:r w:rsidRPr="006A7DF0">
              <w:rPr>
                <w:rFonts w:ascii="Gungsuh" w:eastAsia="新細明體" w:hAnsi="Gungsuh" w:cs="Gungsuh" w:hint="eastAsia"/>
                <w:color w:val="800000"/>
                <w:highlight w:val="yellow"/>
              </w:rPr>
              <w:t>、</w:t>
            </w:r>
            <w:r w:rsidRPr="006A7DF0">
              <w:rPr>
                <w:rFonts w:ascii="Gungsuh" w:eastAsia="新細明體" w:hAnsi="Gungsuh" w:cs="Gungsuh" w:hint="eastAsia"/>
                <w:color w:val="800000"/>
                <w:highlight w:val="yellow"/>
              </w:rPr>
              <w:t>27</w:t>
            </w:r>
            <w:r w:rsidRPr="006A7DF0">
              <w:rPr>
                <w:rFonts w:ascii="Gungsuh" w:eastAsia="新細明體" w:hAnsi="Gungsuh" w:cs="Gungsuh"/>
                <w:color w:val="800000"/>
                <w:highlight w:val="yellow"/>
              </w:rPr>
              <w:t>-</w:t>
            </w:r>
            <w:r w:rsidRPr="006A7DF0">
              <w:rPr>
                <w:rFonts w:ascii="Gungsuh" w:eastAsia="新細明體" w:hAnsi="Gungsuh" w:cs="Gungsuh" w:hint="eastAsia"/>
                <w:color w:val="800000"/>
                <w:highlight w:val="yellow"/>
              </w:rPr>
              <w:t>31(</w:t>
            </w:r>
            <w:r w:rsidRPr="006A7DF0">
              <w:rPr>
                <w:rFonts w:ascii="Gungsuh" w:eastAsia="新細明體" w:hAnsi="Gungsuh" w:cs="Gungsuh" w:hint="eastAsia"/>
                <w:color w:val="800000"/>
                <w:highlight w:val="yellow"/>
              </w:rPr>
              <w:t>週一至週五</w:t>
            </w:r>
            <w:r w:rsidRPr="006A7DF0">
              <w:rPr>
                <w:rFonts w:ascii="Gungsuh" w:eastAsia="新細明體" w:hAnsi="Gungsuh" w:cs="Gungsuh" w:hint="eastAsia"/>
                <w:color w:val="800000"/>
                <w:highlight w:val="yellow"/>
              </w:rPr>
              <w:t>)</w:t>
            </w:r>
            <w:r w:rsidRPr="006A7DF0">
              <w:rPr>
                <w:rFonts w:ascii="Gungsuh" w:eastAsia="新細明體" w:hAnsi="Gungsuh" w:cs="Gungsuh" w:hint="eastAsia"/>
                <w:color w:val="800000"/>
                <w:highlight w:val="yellow"/>
              </w:rPr>
              <w:t>上午</w:t>
            </w:r>
            <w:r w:rsidRPr="006A7DF0">
              <w:rPr>
                <w:rFonts w:ascii="Gungsuh" w:eastAsia="新細明體" w:hAnsi="Gungsuh" w:cs="Gungsuh" w:hint="eastAsia"/>
                <w:color w:val="800000"/>
                <w:highlight w:val="yellow"/>
              </w:rPr>
              <w:t>8:30-12:00</w:t>
            </w:r>
            <w:r w:rsidRPr="006A7DF0">
              <w:rPr>
                <w:rFonts w:hint="eastAsia"/>
                <w:b w:val="0"/>
                <w:bCs/>
                <w:color w:val="0033CC"/>
              </w:rPr>
              <w:t>。</w:t>
            </w:r>
            <w:r w:rsidR="0016548B">
              <w:rPr>
                <w:rFonts w:hint="eastAsia"/>
                <w:b w:val="0"/>
                <w:bCs/>
                <w:color w:val="0033CC"/>
              </w:rPr>
              <w:t>名額</w:t>
            </w:r>
            <w:r w:rsidR="0016548B">
              <w:rPr>
                <w:rFonts w:hint="eastAsia"/>
                <w:b w:val="0"/>
                <w:bCs/>
                <w:color w:val="0033CC"/>
              </w:rPr>
              <w:t>13-15</w:t>
            </w:r>
            <w:r w:rsidR="0016548B">
              <w:rPr>
                <w:rFonts w:hint="eastAsia"/>
                <w:b w:val="0"/>
                <w:bCs/>
                <w:color w:val="0033CC"/>
              </w:rPr>
              <w:t>人。</w:t>
            </w:r>
            <w:r w:rsidRPr="006A7DF0">
              <w:rPr>
                <w:b w:val="0"/>
                <w:bCs/>
                <w:color w:val="0033CC"/>
              </w:rPr>
              <w:t>完成報名者，本科將於課程前一</w:t>
            </w:r>
            <w:proofErr w:type="gramStart"/>
            <w:r w:rsidRPr="006A7DF0">
              <w:rPr>
                <w:b w:val="0"/>
                <w:bCs/>
                <w:color w:val="0033CC"/>
              </w:rPr>
              <w:t>週</w:t>
            </w:r>
            <w:proofErr w:type="gramEnd"/>
            <w:r w:rsidRPr="006A7DF0">
              <w:rPr>
                <w:b w:val="0"/>
                <w:bCs/>
                <w:color w:val="0033CC"/>
              </w:rPr>
              <w:t>透過電郵寄發直播連結。</w:t>
            </w:r>
          </w:p>
          <w:p w14:paraId="7FB395F5" w14:textId="063F149F" w:rsidR="00DB7894" w:rsidRDefault="00DB7894" w:rsidP="00645F53">
            <w:pPr>
              <w:pStyle w:val="af0"/>
              <w:numPr>
                <w:ilvl w:val="0"/>
                <w:numId w:val="9"/>
              </w:numPr>
              <w:spacing w:beforeLines="50" w:before="120" w:afterLines="50" w:after="120" w:line="240" w:lineRule="atLeast"/>
              <w:ind w:leftChars="0" w:left="482" w:firstLineChars="0" w:hanging="482"/>
              <w:rPr>
                <w:rFonts w:ascii="Times New Roman" w:eastAsiaTheme="minorEastAsia" w:hAnsi="Times New Roman"/>
                <w:bCs/>
                <w:color w:val="0033CC"/>
                <w:kern w:val="2"/>
                <w:sz w:val="28"/>
                <w:szCs w:val="28"/>
              </w:rPr>
            </w:pPr>
            <w:r w:rsidRPr="00645F53">
              <w:rPr>
                <w:rFonts w:ascii="Times New Roman" w:eastAsiaTheme="minorEastAsia" w:hAnsi="Times New Roman" w:hint="eastAsia"/>
                <w:bCs/>
                <w:color w:val="0033CC"/>
                <w:kern w:val="2"/>
                <w:sz w:val="28"/>
                <w:szCs w:val="28"/>
              </w:rPr>
              <w:t>外籍生若無法入台，</w:t>
            </w:r>
            <w:r w:rsidR="000D5A3C">
              <w:rPr>
                <w:rFonts w:ascii="Times New Roman" w:eastAsiaTheme="minorEastAsia" w:hAnsi="Times New Roman" w:hint="eastAsia"/>
                <w:bCs/>
                <w:color w:val="0033CC"/>
                <w:kern w:val="2"/>
                <w:sz w:val="28"/>
                <w:szCs w:val="28"/>
              </w:rPr>
              <w:t>則</w:t>
            </w:r>
            <w:r>
              <w:rPr>
                <w:rFonts w:ascii="Times New Roman" w:eastAsiaTheme="minorEastAsia" w:hAnsi="Times New Roman" w:hint="eastAsia"/>
                <w:bCs/>
                <w:color w:val="0033CC"/>
                <w:kern w:val="2"/>
                <w:sz w:val="28"/>
                <w:szCs w:val="28"/>
              </w:rPr>
              <w:t>全程</w:t>
            </w:r>
            <w:r w:rsidRPr="00645F53">
              <w:rPr>
                <w:rFonts w:ascii="Times New Roman" w:eastAsiaTheme="minorEastAsia" w:hAnsi="Times New Roman" w:hint="eastAsia"/>
                <w:bCs/>
                <w:color w:val="0033CC"/>
                <w:kern w:val="2"/>
                <w:sz w:val="28"/>
                <w:szCs w:val="28"/>
              </w:rPr>
              <w:t>使用</w:t>
            </w:r>
            <w:r w:rsidRPr="00645F53">
              <w:rPr>
                <w:rFonts w:ascii="Times New Roman" w:eastAsiaTheme="minorEastAsia" w:hAnsi="Times New Roman" w:hint="eastAsia"/>
                <w:bCs/>
                <w:color w:val="0033CC"/>
                <w:kern w:val="2"/>
                <w:sz w:val="28"/>
                <w:szCs w:val="28"/>
              </w:rPr>
              <w:t>ZOOM</w:t>
            </w:r>
            <w:r w:rsidRPr="00645F53">
              <w:rPr>
                <w:rFonts w:ascii="Times New Roman" w:eastAsiaTheme="minorEastAsia" w:hAnsi="Times New Roman" w:hint="eastAsia"/>
                <w:bCs/>
                <w:color w:val="0033CC"/>
                <w:kern w:val="2"/>
                <w:sz w:val="28"/>
                <w:szCs w:val="28"/>
              </w:rPr>
              <w:t>在家直播上課</w:t>
            </w:r>
            <w:r w:rsidRPr="006A7DF0">
              <w:rPr>
                <w:rFonts w:ascii="Times New Roman" w:eastAsiaTheme="minorEastAsia" w:hAnsi="Times New Roman" w:hint="eastAsia"/>
                <w:bCs/>
                <w:color w:val="0033CC"/>
                <w:kern w:val="2"/>
                <w:sz w:val="28"/>
                <w:szCs w:val="28"/>
              </w:rPr>
              <w:t>，參與課堂討論</w:t>
            </w:r>
            <w:r w:rsidRPr="00645F53">
              <w:rPr>
                <w:rFonts w:ascii="Times New Roman" w:eastAsiaTheme="minorEastAsia" w:hAnsi="Times New Roman" w:hint="eastAsia"/>
                <w:bCs/>
                <w:color w:val="0033CC"/>
                <w:kern w:val="2"/>
                <w:sz w:val="28"/>
                <w:szCs w:val="28"/>
              </w:rPr>
              <w:t>。</w:t>
            </w:r>
          </w:p>
          <w:p w14:paraId="30BE81F2" w14:textId="7A82E674" w:rsidR="00584C68" w:rsidRPr="00DB7894" w:rsidRDefault="00DB7894" w:rsidP="001F116D">
            <w:pPr>
              <w:pStyle w:val="af0"/>
              <w:numPr>
                <w:ilvl w:val="0"/>
                <w:numId w:val="9"/>
              </w:numPr>
              <w:spacing w:beforeLines="50" w:before="120" w:afterLines="50" w:after="120" w:line="240" w:lineRule="atLeast"/>
              <w:ind w:leftChars="0" w:firstLineChars="0"/>
              <w:rPr>
                <w:rFonts w:ascii="Times New Roman" w:eastAsiaTheme="minorEastAsia" w:hAnsi="Times New Roman"/>
                <w:bCs/>
                <w:color w:val="0033CC"/>
                <w:kern w:val="2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bCs/>
                <w:color w:val="0033CC"/>
                <w:kern w:val="2"/>
                <w:sz w:val="28"/>
                <w:szCs w:val="28"/>
              </w:rPr>
              <w:t>在台學生需到校上課，以利互動和團體討論。</w:t>
            </w:r>
            <w:r w:rsidR="001F116D">
              <w:rPr>
                <w:rFonts w:ascii="Times New Roman" w:eastAsiaTheme="minorEastAsia" w:hAnsi="Times New Roman" w:hint="eastAsia"/>
                <w:bCs/>
                <w:color w:val="0033CC"/>
                <w:kern w:val="2"/>
                <w:sz w:val="28"/>
                <w:szCs w:val="28"/>
              </w:rPr>
              <w:t>如</w:t>
            </w:r>
            <w:r w:rsidRPr="00DB7894">
              <w:rPr>
                <w:rFonts w:ascii="Times New Roman" w:eastAsiaTheme="minorEastAsia" w:hAnsi="Times New Roman" w:hint="eastAsia"/>
                <w:bCs/>
                <w:color w:val="0033CC"/>
                <w:kern w:val="2"/>
                <w:sz w:val="28"/>
                <w:szCs w:val="28"/>
              </w:rPr>
              <w:t>有</w:t>
            </w:r>
            <w:r w:rsidR="001F116D">
              <w:rPr>
                <w:rFonts w:ascii="Times New Roman" w:eastAsiaTheme="minorEastAsia" w:hAnsi="Times New Roman" w:hint="eastAsia"/>
                <w:bCs/>
                <w:color w:val="0033CC"/>
                <w:kern w:val="2"/>
                <w:sz w:val="28"/>
                <w:szCs w:val="28"/>
              </w:rPr>
              <w:t>特殊</w:t>
            </w:r>
            <w:r w:rsidRPr="00DB7894">
              <w:rPr>
                <w:rFonts w:ascii="Times New Roman" w:eastAsiaTheme="minorEastAsia" w:hAnsi="Times New Roman" w:hint="eastAsia"/>
                <w:bCs/>
                <w:color w:val="0033CC"/>
                <w:kern w:val="2"/>
                <w:sz w:val="28"/>
                <w:szCs w:val="28"/>
              </w:rPr>
              <w:t>情況，可向秘書提出申請使用</w:t>
            </w:r>
            <w:r w:rsidRPr="00DB7894">
              <w:rPr>
                <w:rFonts w:ascii="Times New Roman" w:eastAsiaTheme="minorEastAsia" w:hAnsi="Times New Roman" w:hint="eastAsia"/>
                <w:bCs/>
                <w:color w:val="0033CC"/>
                <w:kern w:val="2"/>
                <w:sz w:val="28"/>
                <w:szCs w:val="28"/>
              </w:rPr>
              <w:t>ZOOM</w:t>
            </w:r>
            <w:r w:rsidR="000D5A3C">
              <w:rPr>
                <w:rFonts w:ascii="Times New Roman" w:eastAsiaTheme="minorEastAsia" w:hAnsi="Times New Roman" w:hint="eastAsia"/>
                <w:bCs/>
                <w:color w:val="0033CC"/>
                <w:kern w:val="2"/>
                <w:sz w:val="28"/>
                <w:szCs w:val="28"/>
              </w:rPr>
              <w:t>在家</w:t>
            </w:r>
            <w:r w:rsidRPr="00DB7894">
              <w:rPr>
                <w:rFonts w:ascii="Times New Roman" w:eastAsiaTheme="minorEastAsia" w:hAnsi="Times New Roman" w:hint="eastAsia"/>
                <w:bCs/>
                <w:color w:val="0033CC"/>
                <w:kern w:val="2"/>
                <w:sz w:val="28"/>
                <w:szCs w:val="28"/>
              </w:rPr>
              <w:t>直播上課。</w:t>
            </w:r>
          </w:p>
        </w:tc>
      </w:tr>
      <w:tr w:rsidR="00C469C4" w14:paraId="3DF67D1B" w14:textId="77777777">
        <w:trPr>
          <w:trHeight w:val="500"/>
        </w:trPr>
        <w:tc>
          <w:tcPr>
            <w:tcW w:w="11340" w:type="dxa"/>
            <w:gridSpan w:val="2"/>
            <w:shd w:val="clear" w:color="auto" w:fill="CCFFFF"/>
            <w:vAlign w:val="center"/>
          </w:tcPr>
          <w:sdt>
            <w:sdtPr>
              <w:tag w:val="goog_rdk_58"/>
              <w:id w:val="-1988848906"/>
            </w:sdtPr>
            <w:sdtEndPr/>
            <w:sdtContent>
              <w:p w14:paraId="3040B898" w14:textId="06B408A1" w:rsidR="00C469C4" w:rsidRDefault="00342DD2" w:rsidP="00B75212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jc w:val="center"/>
                  <w:rPr>
                    <w:color w:val="000080"/>
                    <w:sz w:val="30"/>
                    <w:szCs w:val="30"/>
                  </w:rPr>
                </w:pPr>
                <w:sdt>
                  <w:sdtPr>
                    <w:tag w:val="goog_rdk_59"/>
                    <w:id w:val="-1837836450"/>
                  </w:sdtPr>
                  <w:sdtEndPr/>
                  <w:sdtContent>
                    <w:r w:rsidR="00082239" w:rsidRPr="00082239">
                      <w:rPr>
                        <w:rFonts w:ascii="Gungsuh" w:eastAsia="新細明體" w:hAnsi="Gungsuh" w:cs="Gungsuh" w:hint="eastAsia"/>
                        <w:b/>
                        <w:color w:val="000080"/>
                        <w:sz w:val="30"/>
                        <w:szCs w:val="30"/>
                      </w:rPr>
                      <w:t>課程要求</w:t>
                    </w:r>
                    <w:r w:rsidR="00D326DC">
                      <w:rPr>
                        <w:rFonts w:ascii="Gungsuh" w:eastAsia="新細明體" w:hAnsi="Gungsuh" w:cs="Gungsuh" w:hint="eastAsia"/>
                        <w:b/>
                        <w:color w:val="000080"/>
                        <w:sz w:val="30"/>
                        <w:szCs w:val="30"/>
                      </w:rPr>
                      <w:t>與計分</w:t>
                    </w:r>
                  </w:sdtContent>
                </w:sdt>
              </w:p>
            </w:sdtContent>
          </w:sdt>
        </w:tc>
      </w:tr>
      <w:tr w:rsidR="00C469C4" w14:paraId="5A13A6BE" w14:textId="77777777">
        <w:trPr>
          <w:trHeight w:val="680"/>
        </w:trPr>
        <w:tc>
          <w:tcPr>
            <w:tcW w:w="11340" w:type="dxa"/>
            <w:gridSpan w:val="2"/>
            <w:shd w:val="clear" w:color="auto" w:fill="FFFFFF"/>
          </w:tcPr>
          <w:p w14:paraId="56769F28" w14:textId="739232A3" w:rsidR="009F0CF8" w:rsidRPr="00D326DC" w:rsidRDefault="009F0CF8" w:rsidP="00D326DC">
            <w:pPr>
              <w:numPr>
                <w:ilvl w:val="0"/>
                <w:numId w:val="3"/>
              </w:numPr>
              <w:spacing w:before="120"/>
              <w:ind w:leftChars="0" w:firstLineChars="0"/>
              <w:jc w:val="both"/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</w:rPr>
            </w:pP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課前作業：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(</w:t>
            </w:r>
            <w:r w:rsidRPr="0036388A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2020</w:t>
            </w:r>
            <w:r w:rsidRPr="0036388A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年</w:t>
            </w:r>
            <w:r w:rsidR="007823EC" w:rsidRPr="0036388A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7</w:t>
            </w:r>
            <w:r w:rsidRPr="0036388A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月</w:t>
            </w:r>
            <w:r w:rsidR="003351E7" w:rsidRPr="0036388A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16</w:t>
            </w:r>
            <w:r w:rsidRPr="0036388A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  <w:highlight w:val="yellow"/>
              </w:rPr>
              <w:t>日前繳交</w:t>
            </w:r>
            <w:r w:rsidR="00D326DC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，</w:t>
            </w:r>
            <w:proofErr w:type="gramStart"/>
            <w:r w:rsidR="00C143C1" w:rsidRPr="00C143C1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佔</w:t>
            </w:r>
            <w:proofErr w:type="gramEnd"/>
            <w:r w:rsidR="00C143C1" w:rsidRPr="00C143C1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計分的</w:t>
            </w:r>
            <w:r w:rsidR="00D326DC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30%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)</w:t>
            </w:r>
          </w:p>
          <w:p w14:paraId="33DF5985" w14:textId="13BCFFA9" w:rsidR="00B24222" w:rsidRDefault="000C498A" w:rsidP="00342DD2">
            <w:pPr>
              <w:pStyle w:val="af0"/>
              <w:numPr>
                <w:ilvl w:val="2"/>
                <w:numId w:val="8"/>
              </w:numPr>
              <w:spacing w:beforeLines="20" w:before="48" w:afterLines="20" w:after="48" w:line="240" w:lineRule="atLeast"/>
              <w:ind w:leftChars="0" w:left="782" w:firstLineChars="0" w:hanging="425"/>
              <w:rPr>
                <w:rFonts w:ascii="新細明體" w:hAnsi="新細明體" w:cs="新細明體"/>
              </w:rPr>
            </w:pPr>
            <w:r w:rsidRPr="006E38D7">
              <w:rPr>
                <w:rFonts w:ascii="新細明體" w:hAnsi="新細明體" w:cs="新細明體" w:hint="eastAsia"/>
                <w:b/>
              </w:rPr>
              <w:t>完成「</w:t>
            </w:r>
            <w:r w:rsidR="007823EC" w:rsidRPr="006E38D7">
              <w:rPr>
                <w:rFonts w:ascii="新細明體" w:hAnsi="新細明體" w:cs="新細明體" w:hint="eastAsia"/>
                <w:b/>
              </w:rPr>
              <w:t>讀書時間記錄表</w:t>
            </w:r>
            <w:r w:rsidRPr="006E38D7">
              <w:rPr>
                <w:rFonts w:ascii="新細明體" w:hAnsi="新細明體" w:cs="新細明體" w:hint="eastAsia"/>
                <w:b/>
              </w:rPr>
              <w:t>」</w:t>
            </w:r>
            <w:r w:rsidR="007823EC" w:rsidRPr="00B24222">
              <w:rPr>
                <w:rFonts w:ascii="新細明體" w:hAnsi="新細明體" w:cs="新細明體" w:hint="eastAsia"/>
              </w:rPr>
              <w:t>：</w:t>
            </w:r>
            <w:r w:rsidR="00082239" w:rsidRPr="00B24222">
              <w:rPr>
                <w:rFonts w:ascii="新細明體" w:hAnsi="新細明體" w:cs="新細明體" w:hint="eastAsia"/>
              </w:rPr>
              <w:t>課前</w:t>
            </w:r>
            <w:proofErr w:type="gramStart"/>
            <w:r w:rsidR="00082239" w:rsidRPr="00B24222">
              <w:rPr>
                <w:rFonts w:ascii="新細明體" w:hAnsi="新細明體" w:cs="新細明體" w:hint="eastAsia"/>
              </w:rPr>
              <w:t>研</w:t>
            </w:r>
            <w:proofErr w:type="gramEnd"/>
            <w:r w:rsidR="00082239" w:rsidRPr="00B24222">
              <w:rPr>
                <w:rFonts w:ascii="新細明體" w:hAnsi="新細明體" w:cs="新細明體" w:hint="eastAsia"/>
              </w:rPr>
              <w:t>讀</w:t>
            </w:r>
            <w:r w:rsidR="005058A6">
              <w:rPr>
                <w:rFonts w:ascii="新細明體" w:hAnsi="新細明體" w:cs="新細明體" w:hint="eastAsia"/>
              </w:rPr>
              <w:t>指定書目</w:t>
            </w:r>
            <w:r w:rsidR="00082239" w:rsidRPr="00B24222">
              <w:rPr>
                <w:rFonts w:ascii="新細明體" w:hAnsi="新細明體" w:cs="新細明體"/>
              </w:rPr>
              <w:t>70</w:t>
            </w:r>
            <w:r w:rsidR="00082239" w:rsidRPr="00B24222">
              <w:rPr>
                <w:rFonts w:ascii="新細明體" w:hAnsi="新細明體" w:cs="新細明體" w:hint="eastAsia"/>
              </w:rPr>
              <w:t>小時</w:t>
            </w:r>
            <w:r w:rsidR="00D326DC" w:rsidRPr="00B24222">
              <w:rPr>
                <w:rFonts w:ascii="新細明體" w:hAnsi="新細明體" w:cs="新細明體" w:hint="eastAsia"/>
              </w:rPr>
              <w:t>以上</w:t>
            </w:r>
            <w:r w:rsidR="00082239" w:rsidRPr="00B24222">
              <w:rPr>
                <w:rFonts w:ascii="新細明體" w:hAnsi="新細明體" w:cs="新細明體" w:hint="eastAsia"/>
              </w:rPr>
              <w:t>（</w:t>
            </w:r>
            <w:r w:rsidR="007823EC" w:rsidRPr="00B24222">
              <w:rPr>
                <w:rFonts w:ascii="新細明體" w:hAnsi="新細明體" w:cs="新細明體" w:hint="eastAsia"/>
              </w:rPr>
              <w:t>指定閱讀書目的</w:t>
            </w:r>
            <w:r w:rsidR="00082239" w:rsidRPr="00B24222">
              <w:rPr>
                <w:rFonts w:ascii="新細明體" w:hAnsi="新細明體" w:cs="新細明體" w:hint="eastAsia"/>
              </w:rPr>
              <w:t>第</w:t>
            </w:r>
            <w:r w:rsidR="00082239" w:rsidRPr="00B24222">
              <w:rPr>
                <w:rFonts w:ascii="新細明體" w:hAnsi="新細明體" w:cs="新細明體"/>
              </w:rPr>
              <w:t>1</w:t>
            </w:r>
            <w:r w:rsidR="00082239" w:rsidRPr="00B24222">
              <w:rPr>
                <w:rFonts w:ascii="新細明體" w:hAnsi="新細明體" w:cs="新細明體" w:hint="eastAsia"/>
              </w:rPr>
              <w:t>，</w:t>
            </w:r>
            <w:r w:rsidR="00082239" w:rsidRPr="00B24222">
              <w:rPr>
                <w:rFonts w:ascii="新細明體" w:hAnsi="新細明體" w:cs="新細明體"/>
              </w:rPr>
              <w:t>2</w:t>
            </w:r>
            <w:r w:rsidR="00082239" w:rsidRPr="00B24222">
              <w:rPr>
                <w:rFonts w:ascii="新細明體" w:hAnsi="新細明體" w:cs="新細明體" w:hint="eastAsia"/>
              </w:rPr>
              <w:t>，</w:t>
            </w:r>
            <w:r w:rsidR="00082239" w:rsidRPr="00B24222">
              <w:rPr>
                <w:rFonts w:ascii="新細明體" w:hAnsi="新細明體" w:cs="新細明體"/>
              </w:rPr>
              <w:t>3</w:t>
            </w:r>
            <w:r w:rsidR="00082239" w:rsidRPr="00B24222">
              <w:rPr>
                <w:rFonts w:ascii="新細明體" w:hAnsi="新細明體" w:cs="新細明體" w:hint="eastAsia"/>
              </w:rPr>
              <w:t>，</w:t>
            </w:r>
            <w:r w:rsidR="00082239" w:rsidRPr="00B24222">
              <w:rPr>
                <w:rFonts w:ascii="新細明體" w:hAnsi="新細明體" w:cs="新細明體"/>
              </w:rPr>
              <w:t>4</w:t>
            </w:r>
            <w:r w:rsidR="00082239" w:rsidRPr="00B24222">
              <w:rPr>
                <w:rFonts w:ascii="新細明體" w:hAnsi="新細明體" w:cs="新細明體" w:hint="eastAsia"/>
              </w:rPr>
              <w:t>，</w:t>
            </w:r>
            <w:r w:rsidR="00082239" w:rsidRPr="00B24222">
              <w:rPr>
                <w:rFonts w:ascii="新細明體" w:hAnsi="新細明體" w:cs="新細明體"/>
              </w:rPr>
              <w:t>5</w:t>
            </w:r>
            <w:r w:rsidR="00082239" w:rsidRPr="00B24222">
              <w:rPr>
                <w:rFonts w:ascii="新細明體" w:hAnsi="新細明體" w:cs="新細明體" w:hint="eastAsia"/>
              </w:rPr>
              <w:t>，</w:t>
            </w:r>
            <w:r w:rsidR="00082239" w:rsidRPr="00B24222">
              <w:rPr>
                <w:rFonts w:ascii="新細明體" w:hAnsi="新細明體" w:cs="新細明體"/>
              </w:rPr>
              <w:t>6</w:t>
            </w:r>
            <w:r w:rsidR="00082239" w:rsidRPr="00B24222">
              <w:rPr>
                <w:rFonts w:ascii="新細明體" w:hAnsi="新細明體" w:cs="新細明體" w:hint="eastAsia"/>
              </w:rPr>
              <w:t>，</w:t>
            </w:r>
            <w:r w:rsidR="00082239" w:rsidRPr="00B24222">
              <w:rPr>
                <w:rFonts w:ascii="新細明體" w:hAnsi="新細明體" w:cs="新細明體"/>
              </w:rPr>
              <w:t>7</w:t>
            </w:r>
            <w:r w:rsidR="00082239" w:rsidRPr="00B24222">
              <w:rPr>
                <w:rFonts w:ascii="新細明體" w:hAnsi="新細明體" w:cs="新細明體" w:hint="eastAsia"/>
              </w:rPr>
              <w:t>，</w:t>
            </w:r>
            <w:r w:rsidR="00082239" w:rsidRPr="00B24222">
              <w:rPr>
                <w:rFonts w:ascii="新細明體" w:hAnsi="新細明體" w:cs="新細明體"/>
              </w:rPr>
              <w:t>8</w:t>
            </w:r>
            <w:r w:rsidR="00082239" w:rsidRPr="00B24222">
              <w:rPr>
                <w:rFonts w:ascii="新細明體" w:hAnsi="新細明體" w:cs="新細明體" w:hint="eastAsia"/>
              </w:rPr>
              <w:t>，</w:t>
            </w:r>
            <w:r w:rsidR="00082239" w:rsidRPr="00B24222">
              <w:rPr>
                <w:rFonts w:ascii="新細明體" w:hAnsi="新細明體" w:cs="新細明體"/>
              </w:rPr>
              <w:t>9</w:t>
            </w:r>
            <w:r w:rsidR="007823EC" w:rsidRPr="00B24222">
              <w:rPr>
                <w:rFonts w:ascii="新細明體" w:hAnsi="新細明體" w:cs="新細明體" w:hint="eastAsia"/>
              </w:rPr>
              <w:t>本書</w:t>
            </w:r>
            <w:r w:rsidR="00082239" w:rsidRPr="00B24222">
              <w:rPr>
                <w:rFonts w:ascii="新細明體" w:hAnsi="新細明體" w:cs="新細明體" w:hint="eastAsia"/>
              </w:rPr>
              <w:t>）</w:t>
            </w:r>
            <w:r w:rsidR="007823EC" w:rsidRPr="00B24222">
              <w:rPr>
                <w:rFonts w:ascii="新細明體" w:hAnsi="新細明體" w:cs="新細明體" w:hint="eastAsia"/>
              </w:rPr>
              <w:t xml:space="preserve"> </w:t>
            </w:r>
            <w:r w:rsidR="00D326DC" w:rsidRPr="00B24222">
              <w:rPr>
                <w:rFonts w:ascii="新細明體" w:hAnsi="新細明體" w:cs="新細明體" w:hint="eastAsia"/>
              </w:rPr>
              <w:t>(</w:t>
            </w:r>
            <w:r w:rsidR="007823EC" w:rsidRPr="00B24222">
              <w:rPr>
                <w:rFonts w:ascii="新細明體" w:hAnsi="新細明體" w:cs="新細明體" w:hint="eastAsia"/>
              </w:rPr>
              <w:t>請見</w:t>
            </w:r>
            <w:r>
              <w:rPr>
                <w:rFonts w:ascii="新細明體" w:hAnsi="新細明體" w:cs="新細明體" w:hint="eastAsia"/>
              </w:rPr>
              <w:t>本</w:t>
            </w:r>
            <w:r w:rsidR="00D61D4A" w:rsidRPr="00B24222">
              <w:rPr>
                <w:rFonts w:ascii="新細明體" w:hAnsi="新細明體" w:cs="新細明體" w:hint="eastAsia"/>
              </w:rPr>
              <w:t>檔案</w:t>
            </w:r>
            <w:proofErr w:type="gramStart"/>
            <w:r w:rsidR="007823EC" w:rsidRPr="00B24222">
              <w:rPr>
                <w:rFonts w:ascii="新細明體" w:hAnsi="新細明體" w:cs="新細明體" w:hint="eastAsia"/>
              </w:rPr>
              <w:t>最</w:t>
            </w:r>
            <w:r>
              <w:rPr>
                <w:rFonts w:ascii="新細明體" w:hAnsi="新細明體" w:cs="新細明體" w:hint="eastAsia"/>
              </w:rPr>
              <w:t>末</w:t>
            </w:r>
            <w:r w:rsidR="007823EC" w:rsidRPr="00B24222">
              <w:rPr>
                <w:rFonts w:ascii="新細明體" w:hAnsi="新細明體" w:cs="新細明體" w:hint="eastAsia"/>
              </w:rPr>
              <w:t>頁的</w:t>
            </w:r>
            <w:proofErr w:type="gramEnd"/>
            <w:r w:rsidR="00D61D4A" w:rsidRPr="00B24222">
              <w:rPr>
                <w:rFonts w:ascii="新細明體" w:hAnsi="新細明體" w:cs="新細明體" w:hint="eastAsia"/>
              </w:rPr>
              <w:t>「</w:t>
            </w:r>
            <w:r w:rsidR="007823EC" w:rsidRPr="00B24222">
              <w:rPr>
                <w:rFonts w:ascii="新細明體" w:hAnsi="新細明體" w:cs="新細明體" w:hint="eastAsia"/>
              </w:rPr>
              <w:t>附錄</w:t>
            </w:r>
            <w:r w:rsidR="00D61D4A" w:rsidRPr="00B24222">
              <w:rPr>
                <w:rFonts w:ascii="新細明體" w:hAnsi="新細明體" w:cs="新細明體" w:hint="eastAsia"/>
              </w:rPr>
              <w:t>」</w:t>
            </w:r>
            <w:r w:rsidR="00D326DC" w:rsidRPr="00B24222">
              <w:rPr>
                <w:rFonts w:ascii="新細明體" w:hAnsi="新細明體" w:cs="新細明體" w:hint="eastAsia"/>
              </w:rPr>
              <w:t>)</w:t>
            </w:r>
            <w:r w:rsidR="00082239" w:rsidRPr="00B24222">
              <w:rPr>
                <w:rFonts w:ascii="新細明體" w:hAnsi="新細明體" w:cs="新細明體" w:hint="eastAsia"/>
              </w:rPr>
              <w:t>。</w:t>
            </w:r>
            <w:proofErr w:type="gramStart"/>
            <w:r w:rsidR="00082239" w:rsidRPr="005058A6">
              <w:rPr>
                <w:rFonts w:ascii="新細明體" w:hAnsi="新細明體" w:cs="新細明體" w:hint="eastAsia"/>
                <w:color w:val="C00000"/>
              </w:rPr>
              <w:t>（</w:t>
            </w:r>
            <w:proofErr w:type="gramEnd"/>
            <w:r w:rsidR="009A500C" w:rsidRPr="005058A6">
              <w:rPr>
                <w:rFonts w:ascii="新細明體" w:hAnsi="新細明體" w:cs="新細明體" w:hint="eastAsia"/>
                <w:color w:val="C00000"/>
              </w:rPr>
              <w:t>注意：</w:t>
            </w:r>
            <w:r w:rsidR="00082239" w:rsidRPr="005058A6">
              <w:rPr>
                <w:rFonts w:ascii="新細明體" w:hAnsi="新細明體" w:cs="新細明體" w:hint="eastAsia"/>
                <w:color w:val="C00000"/>
              </w:rPr>
              <w:t>有些書只要讀分配的幾章</w:t>
            </w:r>
            <w:proofErr w:type="gramStart"/>
            <w:r w:rsidR="00082239" w:rsidRPr="005058A6">
              <w:rPr>
                <w:rFonts w:ascii="新細明體" w:hAnsi="新細明體" w:cs="新細明體" w:hint="eastAsia"/>
                <w:color w:val="C00000"/>
              </w:rPr>
              <w:t>）</w:t>
            </w:r>
            <w:proofErr w:type="gramEnd"/>
          </w:p>
          <w:p w14:paraId="71F7DECA" w14:textId="36233A18" w:rsidR="00115E54" w:rsidRPr="00115E54" w:rsidRDefault="000C498A" w:rsidP="00342DD2">
            <w:pPr>
              <w:pStyle w:val="af0"/>
              <w:numPr>
                <w:ilvl w:val="2"/>
                <w:numId w:val="8"/>
              </w:numPr>
              <w:spacing w:beforeLines="20" w:before="48" w:afterLines="20" w:after="48" w:line="240" w:lineRule="atLeast"/>
              <w:ind w:leftChars="0" w:left="782" w:firstLineChars="0" w:hanging="425"/>
              <w:rPr>
                <w:rFonts w:ascii="新細明體" w:hAnsi="新細明體" w:cs="新細明體"/>
              </w:rPr>
            </w:pPr>
            <w:r w:rsidRPr="006E38D7">
              <w:rPr>
                <w:rFonts w:ascii="新細明體" w:hAnsi="新細明體" w:cs="新細明體" w:hint="eastAsia"/>
                <w:b/>
              </w:rPr>
              <w:lastRenderedPageBreak/>
              <w:t>完成</w:t>
            </w:r>
            <w:r w:rsidR="007823EC" w:rsidRPr="006E38D7">
              <w:rPr>
                <w:rFonts w:ascii="新細明體" w:hAnsi="新細明體" w:cs="新細明體" w:hint="eastAsia"/>
                <w:b/>
              </w:rPr>
              <w:t>讀書報告</w:t>
            </w:r>
            <w:r w:rsidR="007823EC">
              <w:rPr>
                <w:rFonts w:ascii="新細明體" w:hAnsi="新細明體" w:cs="新細明體" w:hint="eastAsia"/>
              </w:rPr>
              <w:t>：</w:t>
            </w:r>
            <w:r w:rsidR="00082239" w:rsidRPr="007823EC">
              <w:rPr>
                <w:rFonts w:ascii="新細明體" w:hAnsi="新細明體" w:cs="新細明體" w:hint="eastAsia"/>
              </w:rPr>
              <w:t>課前</w:t>
            </w:r>
            <w:proofErr w:type="gramStart"/>
            <w:r w:rsidR="00082239" w:rsidRPr="007823EC">
              <w:rPr>
                <w:rFonts w:ascii="新細明體" w:hAnsi="新細明體" w:cs="新細明體" w:hint="eastAsia"/>
              </w:rPr>
              <w:t>研</w:t>
            </w:r>
            <w:proofErr w:type="gramEnd"/>
            <w:r w:rsidR="00082239" w:rsidRPr="007823EC">
              <w:rPr>
                <w:rFonts w:ascii="新細明體" w:hAnsi="新細明體" w:cs="新細明體" w:hint="eastAsia"/>
              </w:rPr>
              <w:t>讀</w:t>
            </w:r>
            <w:r w:rsidR="005058A6">
              <w:rPr>
                <w:rFonts w:ascii="新細明體" w:hAnsi="新細明體" w:cs="新細明體" w:hint="eastAsia"/>
              </w:rPr>
              <w:t>指定書目</w:t>
            </w:r>
            <w:r w:rsidR="00082239" w:rsidRPr="007823EC">
              <w:rPr>
                <w:rFonts w:ascii="新細明體" w:hAnsi="新細明體" w:cs="新細明體" w:hint="eastAsia"/>
              </w:rPr>
              <w:t>（</w:t>
            </w:r>
            <w:r w:rsidR="007823EC" w:rsidRPr="007823EC">
              <w:rPr>
                <w:rFonts w:ascii="新細明體" w:hAnsi="新細明體" w:cs="新細明體" w:hint="eastAsia"/>
              </w:rPr>
              <w:t>指定閱讀書目的</w:t>
            </w:r>
            <w:r w:rsidR="007823EC">
              <w:rPr>
                <w:rFonts w:ascii="新細明體" w:hAnsi="新細明體" w:cs="新細明體" w:hint="eastAsia"/>
              </w:rPr>
              <w:t>第</w:t>
            </w:r>
            <w:r w:rsidR="00082239" w:rsidRPr="007823EC">
              <w:rPr>
                <w:rFonts w:ascii="新細明體" w:hAnsi="新細明體" w:cs="新細明體"/>
              </w:rPr>
              <w:t>1</w:t>
            </w:r>
            <w:r w:rsidR="00082239" w:rsidRPr="007823EC">
              <w:rPr>
                <w:rFonts w:ascii="新細明體" w:hAnsi="新細明體" w:cs="新細明體" w:hint="eastAsia"/>
              </w:rPr>
              <w:t>，</w:t>
            </w:r>
            <w:r w:rsidR="00082239" w:rsidRPr="007823EC">
              <w:rPr>
                <w:rFonts w:ascii="新細明體" w:hAnsi="新細明體" w:cs="新細明體"/>
              </w:rPr>
              <w:t>2</w:t>
            </w:r>
            <w:r w:rsidR="00082239" w:rsidRPr="007823EC">
              <w:rPr>
                <w:rFonts w:ascii="新細明體" w:hAnsi="新細明體" w:cs="新細明體" w:hint="eastAsia"/>
              </w:rPr>
              <w:t>，</w:t>
            </w:r>
            <w:r w:rsidR="00082239" w:rsidRPr="007823EC">
              <w:rPr>
                <w:rFonts w:ascii="新細明體" w:hAnsi="新細明體" w:cs="新細明體"/>
              </w:rPr>
              <w:t>3</w:t>
            </w:r>
            <w:r w:rsidR="00082239" w:rsidRPr="007823EC">
              <w:rPr>
                <w:rFonts w:ascii="新細明體" w:hAnsi="新細明體" w:cs="新細明體" w:hint="eastAsia"/>
              </w:rPr>
              <w:t>，</w:t>
            </w:r>
            <w:r w:rsidR="00082239" w:rsidRPr="007823EC">
              <w:rPr>
                <w:rFonts w:ascii="新細明體" w:hAnsi="新細明體" w:cs="新細明體"/>
              </w:rPr>
              <w:t xml:space="preserve"> 6</w:t>
            </w:r>
            <w:r w:rsidR="00082239" w:rsidRPr="007823EC">
              <w:rPr>
                <w:rFonts w:ascii="新細明體" w:hAnsi="新細明體" w:cs="新細明體" w:hint="eastAsia"/>
              </w:rPr>
              <w:t>，</w:t>
            </w:r>
            <w:r w:rsidR="00082239" w:rsidRPr="007823EC">
              <w:rPr>
                <w:rFonts w:ascii="新細明體" w:hAnsi="新細明體" w:cs="新細明體"/>
              </w:rPr>
              <w:t>7</w:t>
            </w:r>
            <w:r w:rsidR="00082239" w:rsidRPr="007823EC">
              <w:rPr>
                <w:rFonts w:ascii="新細明體" w:hAnsi="新細明體" w:cs="新細明體" w:hint="eastAsia"/>
              </w:rPr>
              <w:t>，</w:t>
            </w:r>
            <w:r w:rsidR="00082239" w:rsidRPr="007823EC">
              <w:rPr>
                <w:rFonts w:ascii="新細明體" w:hAnsi="新細明體" w:cs="新細明體"/>
              </w:rPr>
              <w:t>8</w:t>
            </w:r>
            <w:r w:rsidR="00082239" w:rsidRPr="007823EC">
              <w:rPr>
                <w:rFonts w:ascii="新細明體" w:hAnsi="新細明體" w:cs="新細明體" w:hint="eastAsia"/>
              </w:rPr>
              <w:t>，</w:t>
            </w:r>
            <w:r w:rsidR="00082239" w:rsidRPr="007823EC">
              <w:rPr>
                <w:rFonts w:ascii="新細明體" w:hAnsi="新細明體" w:cs="新細明體"/>
              </w:rPr>
              <w:t>9</w:t>
            </w:r>
            <w:r w:rsidR="007823EC">
              <w:rPr>
                <w:rFonts w:ascii="新細明體" w:hAnsi="新細明體" w:cs="新細明體" w:hint="eastAsia"/>
              </w:rPr>
              <w:t>本書</w:t>
            </w:r>
            <w:r w:rsidR="00082239" w:rsidRPr="007823EC">
              <w:rPr>
                <w:rFonts w:ascii="新細明體" w:hAnsi="新細明體" w:cs="新細明體" w:hint="eastAsia"/>
              </w:rPr>
              <w:t>）</w:t>
            </w:r>
            <w:r w:rsidR="00497242">
              <w:rPr>
                <w:rFonts w:ascii="新細明體" w:hAnsi="新細明體" w:cs="新細明體" w:hint="eastAsia"/>
              </w:rPr>
              <w:t>，</w:t>
            </w:r>
            <w:r w:rsidR="00C143C1">
              <w:rPr>
                <w:rFonts w:ascii="新細明體" w:hAnsi="新細明體" w:cs="新細明體" w:hint="eastAsia"/>
              </w:rPr>
              <w:t>每本書各寫一</w:t>
            </w:r>
            <w:r w:rsidR="00497242">
              <w:rPr>
                <w:rFonts w:ascii="新細明體" w:hAnsi="新細明體" w:cs="新細明體" w:hint="eastAsia"/>
              </w:rPr>
              <w:t>頁</w:t>
            </w:r>
            <w:r w:rsidR="00C143C1">
              <w:rPr>
                <w:rFonts w:ascii="新細明體" w:hAnsi="新細明體" w:cs="新細明體" w:hint="eastAsia"/>
              </w:rPr>
              <w:t>讀書報告</w:t>
            </w:r>
            <w:r w:rsidR="00082239" w:rsidRPr="007823EC">
              <w:rPr>
                <w:rFonts w:ascii="新細明體" w:hAnsi="新細明體" w:cs="新細明體" w:hint="eastAsia"/>
              </w:rPr>
              <w:t>，內容包括：</w:t>
            </w:r>
            <w:r w:rsidR="00082239" w:rsidRPr="007823EC">
              <w:rPr>
                <w:rFonts w:ascii="新細明體" w:hAnsi="新細明體" w:cs="新細明體"/>
              </w:rPr>
              <w:t>1</w:t>
            </w:r>
            <w:r w:rsidR="00082239" w:rsidRPr="007823EC">
              <w:rPr>
                <w:rFonts w:ascii="新細明體" w:hAnsi="新細明體" w:cs="新細明體" w:hint="eastAsia"/>
              </w:rPr>
              <w:t>/</w:t>
            </w:r>
            <w:r w:rsidR="00082239" w:rsidRPr="007823EC">
              <w:rPr>
                <w:rFonts w:ascii="新細明體" w:hAnsi="新細明體" w:cs="新細明體"/>
              </w:rPr>
              <w:t>3</w:t>
            </w:r>
            <w:r w:rsidR="009F0CF8" w:rsidRPr="007823EC">
              <w:rPr>
                <w:rFonts w:ascii="新細明體" w:hAnsi="新細明體" w:cs="新細明體" w:hint="eastAsia"/>
              </w:rPr>
              <w:t>總</w:t>
            </w:r>
            <w:r w:rsidR="00082239" w:rsidRPr="007823EC">
              <w:rPr>
                <w:rFonts w:ascii="新細明體" w:hAnsi="新細明體" w:cs="新細明體" w:hint="eastAsia"/>
              </w:rPr>
              <w:t>結</w:t>
            </w:r>
            <w:r w:rsidR="009F0CF8" w:rsidRPr="007823EC">
              <w:rPr>
                <w:rFonts w:ascii="新細明體" w:hAnsi="新細明體" w:cs="新細明體" w:hint="eastAsia"/>
              </w:rPr>
              <w:t>、</w:t>
            </w:r>
            <w:r w:rsidR="00082239" w:rsidRPr="007823EC">
              <w:rPr>
                <w:rFonts w:ascii="新細明體" w:hAnsi="新細明體" w:cs="新細明體"/>
              </w:rPr>
              <w:t>1</w:t>
            </w:r>
            <w:r w:rsidR="00082239" w:rsidRPr="007823EC">
              <w:rPr>
                <w:rFonts w:ascii="新細明體" w:hAnsi="新細明體" w:cs="新細明體" w:hint="eastAsia"/>
              </w:rPr>
              <w:t>/</w:t>
            </w:r>
            <w:r w:rsidR="00082239" w:rsidRPr="007823EC">
              <w:rPr>
                <w:rFonts w:ascii="新細明體" w:hAnsi="新細明體" w:cs="新細明體"/>
              </w:rPr>
              <w:t>3</w:t>
            </w:r>
            <w:r w:rsidR="00082239" w:rsidRPr="007823EC">
              <w:rPr>
                <w:rFonts w:ascii="新細明體" w:hAnsi="新細明體" w:cs="新細明體" w:hint="eastAsia"/>
              </w:rPr>
              <w:t>點評</w:t>
            </w:r>
            <w:r w:rsidR="009F0CF8" w:rsidRPr="007823EC">
              <w:rPr>
                <w:rFonts w:ascii="新細明體" w:hAnsi="新細明體" w:cs="新細明體" w:hint="eastAsia"/>
              </w:rPr>
              <w:t>、</w:t>
            </w:r>
            <w:r w:rsidR="00082239" w:rsidRPr="007823EC">
              <w:rPr>
                <w:rFonts w:ascii="新細明體" w:hAnsi="新細明體" w:cs="新細明體"/>
              </w:rPr>
              <w:t>1</w:t>
            </w:r>
            <w:r w:rsidR="00082239" w:rsidRPr="007823EC">
              <w:rPr>
                <w:rFonts w:ascii="新細明體" w:hAnsi="新細明體" w:cs="新細明體" w:hint="eastAsia"/>
              </w:rPr>
              <w:t>/</w:t>
            </w:r>
            <w:r w:rsidR="00082239" w:rsidRPr="007823EC">
              <w:rPr>
                <w:rFonts w:ascii="新細明體" w:hAnsi="新細明體" w:cs="新細明體"/>
              </w:rPr>
              <w:t>3</w:t>
            </w:r>
            <w:r w:rsidR="00082239" w:rsidRPr="007823EC">
              <w:rPr>
                <w:rFonts w:ascii="新細明體" w:hAnsi="新細明體" w:cs="新細明體" w:hint="eastAsia"/>
              </w:rPr>
              <w:t>學習和應用</w:t>
            </w:r>
            <w:r w:rsidR="00497242">
              <w:rPr>
                <w:rFonts w:ascii="新細明體" w:hAnsi="新細明體" w:cs="新細明體" w:hint="eastAsia"/>
              </w:rPr>
              <w:t>。</w:t>
            </w:r>
            <w:r w:rsidR="00B24222">
              <w:rPr>
                <w:rFonts w:ascii="新細明體" w:hAnsi="新細明體" w:cs="新細明體" w:hint="eastAsia"/>
              </w:rPr>
              <w:t>(</w:t>
            </w:r>
            <w:r w:rsidR="00497242">
              <w:rPr>
                <w:rFonts w:ascii="新細明體" w:hAnsi="新細明體" w:cs="新細明體" w:hint="eastAsia"/>
              </w:rPr>
              <w:t>按</w:t>
            </w:r>
            <w:r w:rsidR="009A500C">
              <w:rPr>
                <w:rFonts w:ascii="新細明體" w:hAnsi="新細明體" w:cs="新細明體" w:hint="eastAsia"/>
              </w:rPr>
              <w:t>一般格式書寫、12號字體大小</w:t>
            </w:r>
            <w:r w:rsidR="00B24222">
              <w:rPr>
                <w:rFonts w:ascii="新細明體" w:hAnsi="新細明體" w:cs="新細明體" w:hint="eastAsia"/>
              </w:rPr>
              <w:t>、</w:t>
            </w:r>
            <w:r w:rsidR="00497242">
              <w:rPr>
                <w:rFonts w:ascii="新細明體" w:hAnsi="新細明體" w:cs="新細明體" w:hint="eastAsia"/>
              </w:rPr>
              <w:t>不增加行距</w:t>
            </w:r>
            <w:r w:rsidR="00115E54">
              <w:rPr>
                <w:rFonts w:ascii="新細明體" w:hAnsi="新細明體" w:cs="新細明體" w:hint="eastAsia"/>
              </w:rPr>
              <w:t>，按順序整個存檔為一個檔案</w:t>
            </w:r>
            <w:r w:rsidR="00497242">
              <w:rPr>
                <w:rFonts w:ascii="新細明體" w:hAnsi="新細明體" w:cs="新細明體" w:hint="eastAsia"/>
              </w:rPr>
              <w:t>)</w:t>
            </w:r>
            <w:r w:rsidR="00082239" w:rsidRPr="007823EC">
              <w:rPr>
                <w:rFonts w:ascii="新細明體" w:hAnsi="新細明體" w:cs="新細明體" w:hint="eastAsia"/>
              </w:rPr>
              <w:t>。</w:t>
            </w:r>
            <w:r w:rsidR="00115E54">
              <w:rPr>
                <w:rFonts w:ascii="新細明體" w:hAnsi="新細明體" w:cs="新細明體" w:hint="eastAsia"/>
              </w:rPr>
              <w:t>可用中文或英文寫報告。</w:t>
            </w:r>
          </w:p>
          <w:p w14:paraId="12F6121D" w14:textId="3ABB2F31" w:rsidR="00D326DC" w:rsidRPr="00342DD2" w:rsidRDefault="00D326DC" w:rsidP="00D326DC">
            <w:pPr>
              <w:numPr>
                <w:ilvl w:val="0"/>
                <w:numId w:val="3"/>
              </w:numPr>
              <w:spacing w:before="120"/>
              <w:ind w:leftChars="0" w:firstLineChars="0"/>
              <w:jc w:val="both"/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</w:rPr>
            </w:pP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課</w:t>
            </w:r>
            <w:r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中參與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：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(</w:t>
            </w:r>
            <w:proofErr w:type="gramStart"/>
            <w:r w:rsidR="00B119B0" w:rsidRPr="00C143C1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佔</w:t>
            </w:r>
            <w:proofErr w:type="gramEnd"/>
            <w:r w:rsidR="00B119B0" w:rsidRPr="00C143C1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計分的</w:t>
            </w:r>
            <w:r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10%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)</w:t>
            </w:r>
          </w:p>
          <w:p w14:paraId="04667DE8" w14:textId="69AF04C3" w:rsidR="00D326DC" w:rsidRPr="00342DD2" w:rsidRDefault="00D326DC" w:rsidP="00D326DC">
            <w:pPr>
              <w:numPr>
                <w:ilvl w:val="0"/>
                <w:numId w:val="3"/>
              </w:numPr>
              <w:spacing w:before="120"/>
              <w:ind w:leftChars="0" w:firstLineChars="0"/>
              <w:jc w:val="both"/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</w:rPr>
            </w:pP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課</w:t>
            </w:r>
            <w:r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中</w:t>
            </w:r>
            <w:r w:rsidR="002817FE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發表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：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(</w:t>
            </w:r>
            <w:proofErr w:type="gramStart"/>
            <w:r w:rsidR="00B119B0" w:rsidRPr="00C143C1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佔</w:t>
            </w:r>
            <w:proofErr w:type="gramEnd"/>
            <w:r w:rsidR="00B119B0" w:rsidRPr="00C143C1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計分的</w:t>
            </w:r>
            <w:r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30%</w:t>
            </w:r>
            <w:r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)</w:t>
            </w:r>
          </w:p>
          <w:p w14:paraId="1CAF12D8" w14:textId="696893D9" w:rsidR="00B119B0" w:rsidRDefault="00B119B0" w:rsidP="00342DD2">
            <w:pPr>
              <w:spacing w:beforeLines="20" w:before="48" w:afterLines="20" w:after="48" w:line="240" w:lineRule="atLeast"/>
              <w:ind w:leftChars="267" w:left="641" w:firstLineChars="0" w:firstLine="0"/>
              <w:textDirection w:val="lrTb"/>
              <w:rPr>
                <w:rFonts w:ascii="新細明體" w:eastAsia="新細明體" w:hAnsi="新細明體" w:cs="新細明體"/>
              </w:rPr>
            </w:pPr>
            <w:r w:rsidRPr="00B119B0">
              <w:rPr>
                <w:rFonts w:ascii="新細明體" w:eastAsia="新細明體" w:hAnsi="新細明體" w:cs="新細明體" w:hint="eastAsia"/>
              </w:rPr>
              <w:t>每</w:t>
            </w:r>
            <w:r>
              <w:rPr>
                <w:rFonts w:ascii="新細明體" w:eastAsia="新細明體" w:hAnsi="新細明體" w:cs="新細明體" w:hint="eastAsia"/>
              </w:rPr>
              <w:t>位</w:t>
            </w:r>
            <w:r w:rsidRPr="00B119B0">
              <w:rPr>
                <w:rFonts w:ascii="新細明體" w:eastAsia="新細明體" w:hAnsi="新細明體" w:cs="新細明體" w:hint="eastAsia"/>
              </w:rPr>
              <w:t>同學發表</w:t>
            </w:r>
            <w:r w:rsidRPr="00B119B0">
              <w:rPr>
                <w:rFonts w:ascii="新細明體" w:eastAsia="新細明體" w:hAnsi="新細明體" w:cs="新細明體"/>
              </w:rPr>
              <w:t>PPT</w:t>
            </w:r>
            <w:r w:rsidRPr="00B119B0">
              <w:rPr>
                <w:rFonts w:ascii="新細明體" w:eastAsia="新細明體" w:hAnsi="新細明體" w:cs="新細明體" w:hint="eastAsia"/>
              </w:rPr>
              <w:t>。（</w:t>
            </w:r>
            <w:r w:rsidR="00115E54">
              <w:rPr>
                <w:rFonts w:ascii="新細明體" w:eastAsia="新細明體" w:hAnsi="新細明體" w:cs="新細明體" w:hint="eastAsia"/>
              </w:rPr>
              <w:t>開始上課時會</w:t>
            </w:r>
            <w:r w:rsidRPr="00B119B0">
              <w:rPr>
                <w:rFonts w:ascii="新細明體" w:eastAsia="新細明體" w:hAnsi="新細明體" w:cs="新細明體" w:hint="eastAsia"/>
              </w:rPr>
              <w:t>分配同學發表哪幾章）</w:t>
            </w:r>
          </w:p>
          <w:p w14:paraId="1FA64611" w14:textId="51A75D31" w:rsidR="00D326DC" w:rsidRPr="00D326DC" w:rsidRDefault="00D326DC" w:rsidP="00342DD2">
            <w:pPr>
              <w:spacing w:beforeLines="20" w:before="48" w:afterLines="20" w:after="48" w:line="240" w:lineRule="atLeast"/>
              <w:ind w:leftChars="267" w:left="641" w:firstLineChars="0" w:firstLine="0"/>
              <w:textDirection w:val="lrTb"/>
              <w:rPr>
                <w:rFonts w:ascii="新細明體" w:eastAsia="新細明體" w:hAnsi="新細明體" w:cs="新細明體"/>
              </w:rPr>
            </w:pPr>
            <w:r w:rsidRPr="00D326DC">
              <w:rPr>
                <w:rFonts w:ascii="新細明體" w:eastAsia="新細明體" w:hAnsi="新細明體" w:cs="新細明體"/>
              </w:rPr>
              <w:t>PPT</w:t>
            </w:r>
            <w:r w:rsidRPr="00D326DC">
              <w:rPr>
                <w:rFonts w:ascii="新細明體" w:eastAsia="新細明體" w:hAnsi="新細明體" w:cs="新細明體" w:hint="eastAsia"/>
              </w:rPr>
              <w:t>演示。每一次發表</w:t>
            </w:r>
            <w:r w:rsidRPr="00D326DC">
              <w:rPr>
                <w:rFonts w:ascii="新細明體" w:eastAsia="新細明體" w:hAnsi="新細明體" w:cs="新細明體"/>
              </w:rPr>
              <w:t>20</w:t>
            </w:r>
            <w:r w:rsidRPr="00D326DC">
              <w:rPr>
                <w:rFonts w:ascii="新細明體" w:eastAsia="新細明體" w:hAnsi="新細明體" w:cs="新細明體" w:hint="eastAsia"/>
              </w:rPr>
              <w:t>分鐘</w:t>
            </w:r>
            <w:r w:rsidRPr="00D326DC">
              <w:rPr>
                <w:rFonts w:ascii="新細明體" w:eastAsia="新細明體" w:hAnsi="新細明體" w:cs="新細明體"/>
              </w:rPr>
              <w:t xml:space="preserve"> </w:t>
            </w:r>
            <w:r w:rsidRPr="00D326DC">
              <w:rPr>
                <w:rFonts w:ascii="新細明體" w:eastAsia="新細明體" w:hAnsi="新細明體" w:cs="新細明體" w:hint="eastAsia"/>
              </w:rPr>
              <w:t>（超過時間扣分）</w:t>
            </w:r>
            <w:r w:rsidR="002817FE">
              <w:rPr>
                <w:rFonts w:ascii="新細明體" w:eastAsia="新細明體" w:hAnsi="新細明體" w:cs="新細明體" w:hint="eastAsia"/>
              </w:rPr>
              <w:t>包含</w:t>
            </w:r>
            <w:r w:rsidRPr="00D326DC">
              <w:rPr>
                <w:rFonts w:ascii="新細明體" w:eastAsia="新細明體" w:hAnsi="新細明體" w:cs="新細明體" w:hint="eastAsia"/>
              </w:rPr>
              <w:t>三部分</w:t>
            </w:r>
            <w:r w:rsidR="002817FE">
              <w:rPr>
                <w:rFonts w:ascii="新細明體" w:eastAsia="新細明體" w:hAnsi="新細明體" w:cs="新細明體" w:hint="eastAsia"/>
              </w:rPr>
              <w:t>：</w:t>
            </w:r>
          </w:p>
          <w:p w14:paraId="48DAC421" w14:textId="2A6D2CB6" w:rsidR="00D326DC" w:rsidRPr="00D326DC" w:rsidRDefault="00D326DC" w:rsidP="00342DD2">
            <w:pPr>
              <w:spacing w:beforeLines="20" w:before="48" w:afterLines="20" w:after="48" w:line="240" w:lineRule="atLeast"/>
              <w:ind w:leftChars="267" w:left="641" w:firstLineChars="0" w:firstLine="0"/>
              <w:textDirection w:val="lrTb"/>
              <w:rPr>
                <w:rFonts w:ascii="新細明體" w:eastAsia="新細明體" w:hAnsi="新細明體" w:cs="新細明體"/>
              </w:rPr>
            </w:pPr>
            <w:r w:rsidRPr="00D326DC">
              <w:rPr>
                <w:rFonts w:ascii="新細明體" w:eastAsia="新細明體" w:hAnsi="新細明體" w:cs="新細明體"/>
              </w:rPr>
              <w:t xml:space="preserve">1. </w:t>
            </w:r>
            <w:r w:rsidRPr="00D326DC">
              <w:rPr>
                <w:rFonts w:ascii="新細明體" w:eastAsia="新細明體" w:hAnsi="新細明體" w:cs="新細明體" w:hint="eastAsia"/>
              </w:rPr>
              <w:t>每個同學必須總結最總主要內容，概述相應章節的要點。細節內容不需要提。</w:t>
            </w:r>
            <w:proofErr w:type="gramStart"/>
            <w:r w:rsidRPr="00D326DC">
              <w:rPr>
                <w:rFonts w:ascii="新細明體" w:eastAsia="新細明體" w:hAnsi="新細明體" w:cs="新細明體" w:hint="eastAsia"/>
              </w:rPr>
              <w:t>不要跑題或</w:t>
            </w:r>
            <w:proofErr w:type="gramEnd"/>
            <w:r w:rsidRPr="00D326DC">
              <w:rPr>
                <w:rFonts w:ascii="新細明體" w:eastAsia="新細明體" w:hAnsi="新細明體" w:cs="新細明體" w:hint="eastAsia"/>
              </w:rPr>
              <w:t>扣分（</w:t>
            </w:r>
            <w:r w:rsidRPr="00D326DC">
              <w:rPr>
                <w:rFonts w:ascii="新細明體" w:eastAsia="新細明體" w:hAnsi="新細明體" w:cs="新細明體"/>
              </w:rPr>
              <w:t>10</w:t>
            </w:r>
            <w:r w:rsidRPr="00D326DC">
              <w:rPr>
                <w:rFonts w:ascii="新細明體" w:eastAsia="新細明體" w:hAnsi="新細明體" w:cs="新細明體" w:hint="eastAsia"/>
              </w:rPr>
              <w:t>分鐘</w:t>
            </w:r>
            <w:r w:rsidR="00342DD2">
              <w:rPr>
                <w:rFonts w:ascii="新細明體" w:eastAsia="新細明體" w:hAnsi="新細明體" w:cs="新細明體"/>
              </w:rPr>
              <w:t>）</w:t>
            </w:r>
            <w:r w:rsidR="002817FE">
              <w:rPr>
                <w:rFonts w:ascii="新細明體" w:eastAsia="新細明體" w:hAnsi="新細明體" w:cs="新細明體" w:hint="eastAsia"/>
              </w:rPr>
              <w:t>。</w:t>
            </w:r>
          </w:p>
          <w:p w14:paraId="469C03ED" w14:textId="77777777" w:rsidR="00D326DC" w:rsidRPr="00D326DC" w:rsidRDefault="00D326DC" w:rsidP="00342DD2">
            <w:pPr>
              <w:spacing w:beforeLines="20" w:before="48" w:afterLines="20" w:after="48" w:line="240" w:lineRule="atLeast"/>
              <w:ind w:leftChars="267" w:left="641" w:firstLineChars="0" w:firstLine="0"/>
              <w:textDirection w:val="lrTb"/>
              <w:rPr>
                <w:rFonts w:ascii="新細明體" w:eastAsia="新細明體" w:hAnsi="新細明體" w:cs="新細明體"/>
              </w:rPr>
            </w:pPr>
            <w:r w:rsidRPr="00D326DC">
              <w:rPr>
                <w:rFonts w:ascii="新細明體" w:eastAsia="新細明體" w:hAnsi="新細明體" w:cs="新細明體"/>
              </w:rPr>
              <w:t xml:space="preserve">2. </w:t>
            </w:r>
            <w:r w:rsidRPr="00D326DC">
              <w:rPr>
                <w:rFonts w:ascii="新細明體" w:eastAsia="新細明體" w:hAnsi="新細明體" w:cs="新細明體" w:hint="eastAsia"/>
              </w:rPr>
              <w:t>報告學到的若干領袖學功課，點出作者那一章最大的貢獻。指出可以學習的優點和應當避免的缺點（</w:t>
            </w:r>
            <w:r w:rsidRPr="00D326DC">
              <w:rPr>
                <w:rFonts w:ascii="新細明體" w:eastAsia="新細明體" w:hAnsi="新細明體" w:cs="新細明體"/>
              </w:rPr>
              <w:t>5</w:t>
            </w:r>
            <w:r w:rsidRPr="00D326DC">
              <w:rPr>
                <w:rFonts w:ascii="新細明體" w:eastAsia="新細明體" w:hAnsi="新細明體" w:cs="新細明體" w:hint="eastAsia"/>
              </w:rPr>
              <w:t>分鐘）。</w:t>
            </w:r>
          </w:p>
          <w:p w14:paraId="21A3B5C7" w14:textId="7E5CBBC2" w:rsidR="00D326DC" w:rsidRPr="00D326DC" w:rsidRDefault="00D326DC" w:rsidP="00342DD2">
            <w:pPr>
              <w:spacing w:beforeLines="20" w:before="48" w:afterLines="20" w:after="48" w:line="240" w:lineRule="atLeast"/>
              <w:ind w:leftChars="267" w:left="641" w:firstLineChars="0" w:firstLine="0"/>
              <w:textDirection w:val="lrTb"/>
              <w:rPr>
                <w:rFonts w:ascii="新細明體" w:eastAsia="新細明體" w:hAnsi="新細明體" w:cs="新細明體"/>
              </w:rPr>
            </w:pPr>
            <w:r w:rsidRPr="00D326DC">
              <w:rPr>
                <w:rFonts w:ascii="新細明體" w:eastAsia="新細明體" w:hAnsi="新細明體" w:cs="新細明體"/>
              </w:rPr>
              <w:t xml:space="preserve">3. </w:t>
            </w:r>
            <w:r w:rsidRPr="00D326DC">
              <w:rPr>
                <w:rFonts w:ascii="新細明體" w:eastAsia="新細明體" w:hAnsi="新細明體" w:cs="新細明體" w:hint="eastAsia"/>
              </w:rPr>
              <w:t>並解其中一兩個領袖學功課如何應用於你曾經的教會處境中，或可以幫助解決未來的狀況（</w:t>
            </w:r>
            <w:r w:rsidRPr="00D326DC">
              <w:rPr>
                <w:rFonts w:ascii="新細明體" w:eastAsia="新細明體" w:hAnsi="新細明體" w:cs="新細明體"/>
              </w:rPr>
              <w:t>5</w:t>
            </w:r>
            <w:r w:rsidRPr="00D326DC">
              <w:rPr>
                <w:rFonts w:ascii="新細明體" w:eastAsia="新細明體" w:hAnsi="新細明體" w:cs="新細明體" w:hint="eastAsia"/>
              </w:rPr>
              <w:t>分鐘）。</w:t>
            </w:r>
          </w:p>
          <w:p w14:paraId="58FC1738" w14:textId="7CC48F39" w:rsidR="00C469C4" w:rsidRDefault="001779B9" w:rsidP="00342DD2">
            <w:pPr>
              <w:numPr>
                <w:ilvl w:val="0"/>
                <w:numId w:val="3"/>
              </w:numPr>
              <w:spacing w:before="120"/>
              <w:ind w:leftChars="0" w:firstLineChars="0"/>
              <w:jc w:val="both"/>
            </w:pPr>
            <w:r w:rsidRPr="001779B9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課後</w:t>
            </w:r>
            <w:r w:rsidR="002817FE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作業</w:t>
            </w:r>
            <w:r w:rsidRPr="001779B9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：</w:t>
            </w:r>
            <w:r w:rsidRPr="001779B9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(</w:t>
            </w:r>
            <w:r w:rsidR="00D169C9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老師會在</w:t>
            </w:r>
            <w:r w:rsidR="002817FE" w:rsidRPr="002817FE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課中解釋</w:t>
            </w:r>
            <w:r w:rsidR="002817FE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，</w:t>
            </w:r>
            <w:r w:rsidR="00774485"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2020</w:t>
            </w:r>
            <w:r w:rsidR="00774485"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年</w:t>
            </w:r>
            <w:r w:rsidR="00774485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</w:rPr>
              <w:t>11</w:t>
            </w:r>
            <w:r w:rsidR="00774485"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月</w:t>
            </w:r>
            <w:r w:rsidR="00C41972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27</w:t>
            </w:r>
            <w:r w:rsidR="00774485" w:rsidRPr="00B87397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日前繳交</w:t>
            </w:r>
            <w:r w:rsidR="00774485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，</w:t>
            </w:r>
            <w:proofErr w:type="gramStart"/>
            <w:r w:rsidR="00B119B0" w:rsidRPr="00C143C1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佔</w:t>
            </w:r>
            <w:proofErr w:type="gramEnd"/>
            <w:r w:rsidR="00B119B0" w:rsidRPr="00C143C1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計分的</w:t>
            </w:r>
            <w:r w:rsidR="002817FE" w:rsidRPr="002817FE">
              <w:rPr>
                <w:rFonts w:ascii="Gungsuh" w:eastAsia="新細明體" w:hAnsi="Gungsuh" w:cs="Gungsuh"/>
                <w:b/>
                <w:color w:val="800000"/>
                <w:sz w:val="28"/>
                <w:szCs w:val="28"/>
              </w:rPr>
              <w:t>30</w:t>
            </w:r>
            <w:r w:rsidR="002817FE" w:rsidRPr="002817FE"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％</w:t>
            </w:r>
            <w:r>
              <w:rPr>
                <w:rFonts w:ascii="Gungsuh" w:eastAsia="新細明體" w:hAnsi="Gungsuh" w:cs="Gungsuh" w:hint="eastAsia"/>
                <w:b/>
                <w:color w:val="800000"/>
                <w:sz w:val="28"/>
                <w:szCs w:val="28"/>
              </w:rPr>
              <w:t>)</w:t>
            </w:r>
            <w:sdt>
              <w:sdtPr>
                <w:tag w:val="goog_rdk_77"/>
                <w:id w:val="141546717"/>
                <w:showingPlcHdr/>
              </w:sdtPr>
              <w:sdtEndPr/>
              <w:sdtContent>
                <w:r w:rsidR="009F0CF8">
                  <w:t xml:space="preserve">     </w:t>
                </w:r>
              </w:sdtContent>
            </w:sdt>
          </w:p>
        </w:tc>
      </w:tr>
      <w:tr w:rsidR="00C469C4" w14:paraId="342963FD" w14:textId="77777777">
        <w:trPr>
          <w:trHeight w:val="460"/>
        </w:trPr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sdt>
            <w:sdtPr>
              <w:tag w:val="goog_rdk_97"/>
              <w:id w:val="-2006739571"/>
            </w:sdtPr>
            <w:sdtEndPr/>
            <w:sdtContent>
              <w:p w14:paraId="3EF0BA57" w14:textId="613119CC" w:rsidR="00C469C4" w:rsidRDefault="00342DD2" w:rsidP="00B75212">
                <w:pPr>
                  <w:ind w:left="0" w:hanging="2"/>
                  <w:jc w:val="center"/>
                  <w:rPr>
                    <w:color w:val="000080"/>
                    <w:sz w:val="30"/>
                    <w:szCs w:val="30"/>
                  </w:rPr>
                </w:pPr>
                <w:sdt>
                  <w:sdtPr>
                    <w:tag w:val="goog_rdk_98"/>
                    <w:id w:val="1817529341"/>
                  </w:sdtPr>
                  <w:sdtEndPr/>
                  <w:sdtContent>
                    <w:r w:rsidR="00082239" w:rsidRPr="00082239">
                      <w:rPr>
                        <w:rFonts w:ascii="Gungsuh" w:eastAsia="新細明體" w:hAnsi="Gungsuh" w:cs="Gungsuh" w:hint="eastAsia"/>
                        <w:b/>
                        <w:color w:val="000080"/>
                        <w:sz w:val="28"/>
                        <w:szCs w:val="28"/>
                      </w:rPr>
                      <w:t>指定閱讀書目或文獻</w:t>
                    </w:r>
                  </w:sdtContent>
                </w:sdt>
              </w:p>
            </w:sdtContent>
          </w:sdt>
        </w:tc>
      </w:tr>
      <w:tr w:rsidR="00C469C4" w14:paraId="7A668257" w14:textId="77777777">
        <w:trPr>
          <w:trHeight w:val="460"/>
        </w:trPr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0CB8C" w14:textId="0216D134" w:rsidR="002817FE" w:rsidRDefault="009F0CF8" w:rsidP="00342DD2">
            <w:pPr>
              <w:spacing w:beforeLines="20" w:before="48" w:afterLines="20" w:after="48" w:line="0" w:lineRule="atLeast"/>
              <w:ind w:leftChars="0" w:left="0" w:firstLineChars="0" w:firstLine="0"/>
              <w:rPr>
                <w:rStyle w:val="a5"/>
                <w:rFonts w:ascii="新細明體" w:eastAsia="新細明體" w:hAnsi="新細明體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★</w:t>
            </w:r>
            <w:r w:rsidRPr="002817FE">
              <w:rPr>
                <w:rFonts w:ascii="微軟正黑體" w:eastAsia="微軟正黑體" w:hAnsi="微軟正黑體" w:cs="微軟正黑體"/>
                <w:color w:val="000000"/>
              </w:rPr>
              <w:t>課本</w:t>
            </w:r>
            <w:r w:rsidR="002817FE" w:rsidRPr="002817FE">
              <w:rPr>
                <w:rFonts w:ascii="微軟正黑體" w:eastAsia="微軟正黑體" w:hAnsi="微軟正黑體" w:cs="微軟正黑體" w:hint="eastAsia"/>
                <w:color w:val="000000"/>
              </w:rPr>
              <w:t>：書店網站：</w:t>
            </w:r>
            <w:hyperlink r:id="rId9" w:history="1">
              <w:r w:rsidRPr="00174267">
                <w:rPr>
                  <w:rStyle w:val="a5"/>
                  <w:rFonts w:ascii="新細明體" w:eastAsia="新細明體" w:hAnsi="新細明體"/>
                </w:rPr>
                <w:t>http://www.ccbookstore.com/first.html</w:t>
              </w:r>
            </w:hyperlink>
          </w:p>
          <w:p w14:paraId="40645AE2" w14:textId="4FBE30A4" w:rsidR="005058A6" w:rsidRPr="005058A6" w:rsidRDefault="005058A6" w:rsidP="005058A6">
            <w:pPr>
              <w:spacing w:beforeLines="50" w:before="120" w:afterLines="50" w:after="120" w:line="0" w:lineRule="atLeast"/>
              <w:ind w:left="0" w:hanging="2"/>
              <w:rPr>
                <w:rFonts w:asciiTheme="minorEastAsia" w:hAnsiTheme="minorEastAsia"/>
                <w:b/>
                <w:bCs/>
              </w:rPr>
            </w:pPr>
            <w:r w:rsidRPr="005058A6">
              <w:rPr>
                <w:rFonts w:asciiTheme="minorEastAsia" w:hAnsiTheme="minorEastAsia"/>
                <w:b/>
                <w:bCs/>
              </w:rPr>
              <w:t>課前指定閱讀書目</w:t>
            </w:r>
            <w:r>
              <w:rPr>
                <w:rFonts w:asciiTheme="minorEastAsia" w:hAnsiTheme="minorEastAsia" w:hint="eastAsia"/>
                <w:b/>
                <w:bCs/>
              </w:rPr>
              <w:t>：</w:t>
            </w:r>
          </w:p>
          <w:tbl>
            <w:tblPr>
              <w:tblW w:w="11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82"/>
              <w:gridCol w:w="5103"/>
              <w:gridCol w:w="2409"/>
              <w:gridCol w:w="1276"/>
            </w:tblGrid>
            <w:tr w:rsidR="002817FE" w:rsidRPr="0011522B" w14:paraId="6844E7DF" w14:textId="77777777" w:rsidTr="002817FE">
              <w:trPr>
                <w:trHeight w:val="463"/>
              </w:trPr>
              <w:tc>
                <w:tcPr>
                  <w:tcW w:w="2482" w:type="dxa"/>
                  <w:vAlign w:val="center"/>
                </w:tcPr>
                <w:p w14:paraId="0D12493E" w14:textId="77777777" w:rsidR="002817FE" w:rsidRPr="002817FE" w:rsidRDefault="002817FE" w:rsidP="00B60727">
                  <w:pPr>
                    <w:spacing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2817FE">
                    <w:rPr>
                      <w:rFonts w:asciiTheme="minorEastAsia" w:hAnsiTheme="minorEastAsia" w:hint="eastAsia"/>
                    </w:rPr>
                    <w:t>作</w:t>
                  </w:r>
                  <w:r w:rsidRPr="002817FE">
                    <w:rPr>
                      <w:rFonts w:asciiTheme="minorEastAsia" w:hAnsiTheme="minorEastAsia"/>
                    </w:rPr>
                    <w:t xml:space="preserve">   </w:t>
                  </w:r>
                  <w:r w:rsidRPr="002817FE">
                    <w:rPr>
                      <w:rFonts w:asciiTheme="minorEastAsia" w:hAnsiTheme="minorEastAsia" w:hint="eastAsia"/>
                    </w:rPr>
                    <w:t>者</w:t>
                  </w:r>
                </w:p>
              </w:tc>
              <w:tc>
                <w:tcPr>
                  <w:tcW w:w="5103" w:type="dxa"/>
                  <w:vAlign w:val="center"/>
                </w:tcPr>
                <w:p w14:paraId="11908DCB" w14:textId="77777777" w:rsidR="002817FE" w:rsidRPr="002817FE" w:rsidRDefault="002817FE" w:rsidP="00B60727">
                  <w:pPr>
                    <w:spacing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2817FE">
                    <w:rPr>
                      <w:rFonts w:asciiTheme="minorEastAsia" w:hAnsiTheme="minorEastAsia" w:hint="eastAsia"/>
                    </w:rPr>
                    <w:t>書</w:t>
                  </w:r>
                  <w:r w:rsidRPr="002817FE">
                    <w:rPr>
                      <w:rFonts w:asciiTheme="minorEastAsia" w:hAnsiTheme="minorEastAsia"/>
                    </w:rPr>
                    <w:t xml:space="preserve">      </w:t>
                  </w:r>
                  <w:r w:rsidRPr="002817FE">
                    <w:rPr>
                      <w:rFonts w:asciiTheme="minorEastAsia" w:hAnsiTheme="minorEastAsia" w:hint="eastAsia"/>
                    </w:rPr>
                    <w:t>名</w:t>
                  </w:r>
                </w:p>
              </w:tc>
              <w:tc>
                <w:tcPr>
                  <w:tcW w:w="2409" w:type="dxa"/>
                  <w:vAlign w:val="center"/>
                </w:tcPr>
                <w:p w14:paraId="719C560C" w14:textId="77777777" w:rsidR="002817FE" w:rsidRPr="002817FE" w:rsidRDefault="002817FE" w:rsidP="00B60727">
                  <w:pPr>
                    <w:spacing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2817FE">
                    <w:rPr>
                      <w:rFonts w:asciiTheme="minorEastAsia" w:hAnsiTheme="minorEastAsia" w:hint="eastAsia"/>
                    </w:rPr>
                    <w:t>出版社</w:t>
                  </w:r>
                </w:p>
              </w:tc>
              <w:tc>
                <w:tcPr>
                  <w:tcW w:w="1276" w:type="dxa"/>
                  <w:vAlign w:val="center"/>
                </w:tcPr>
                <w:p w14:paraId="159DF822" w14:textId="77777777" w:rsidR="002817FE" w:rsidRPr="002817FE" w:rsidRDefault="002817FE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</w:rPr>
                  </w:pPr>
                  <w:r w:rsidRPr="002817FE">
                    <w:rPr>
                      <w:rFonts w:asciiTheme="minorEastAsia" w:hAnsiTheme="minorEastAsia" w:hint="eastAsia"/>
                    </w:rPr>
                    <w:t>年份</w:t>
                  </w:r>
                </w:p>
              </w:tc>
            </w:tr>
            <w:tr w:rsidR="002817FE" w:rsidRPr="0011522B" w14:paraId="73BAE411" w14:textId="77777777" w:rsidTr="002817FE">
              <w:trPr>
                <w:trHeight w:val="491"/>
              </w:trPr>
              <w:tc>
                <w:tcPr>
                  <w:tcW w:w="2482" w:type="dxa"/>
                </w:tcPr>
                <w:p w14:paraId="368046B4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cs="SimSun" w:hint="eastAsia"/>
                      <w:u w:val="single" w:color="012087"/>
                    </w:rPr>
                    <w:t>曼弗雷德</w:t>
                  </w:r>
                  <w:r w:rsidRPr="002817FE">
                    <w:rPr>
                      <w:rFonts w:asciiTheme="minorEastAsia" w:hAnsiTheme="minorEastAsia"/>
                      <w:u w:val="single" w:color="012087"/>
                    </w:rPr>
                    <w:t>•</w:t>
                  </w:r>
                  <w:r w:rsidRPr="002817FE">
                    <w:rPr>
                      <w:rFonts w:asciiTheme="minorEastAsia" w:hAnsiTheme="minorEastAsia" w:cs="SimSun"/>
                      <w:u w:val="single" w:color="012087"/>
                    </w:rPr>
                    <w:t>B.</w:t>
                  </w:r>
                  <w:r w:rsidRPr="002817FE">
                    <w:rPr>
                      <w:rFonts w:asciiTheme="minorEastAsia" w:hAnsiTheme="minorEastAsia" w:cs="SimSun" w:hint="eastAsia"/>
                      <w:u w:val="single" w:color="012087"/>
                    </w:rPr>
                    <w:t>斯蒂格</w:t>
                  </w:r>
                  <w:r w:rsidRPr="002817FE">
                    <w:rPr>
                      <w:rFonts w:asciiTheme="minorEastAsia" w:hAnsiTheme="minorEastAsia" w:cs="SimSun"/>
                      <w:u w:val="single" w:color="012087"/>
                    </w:rPr>
                    <w:t xml:space="preserve"> (Steger M.B.)</w:t>
                  </w:r>
                </w:p>
              </w:tc>
              <w:tc>
                <w:tcPr>
                  <w:tcW w:w="5103" w:type="dxa"/>
                </w:tcPr>
                <w:p w14:paraId="7225486C" w14:textId="232E6F6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B60727">
                    <w:rPr>
                      <w:rFonts w:asciiTheme="minorEastAsia" w:hAnsiTheme="minorEastAsia" w:cs="SimSun"/>
                      <w:b/>
                      <w:bCs/>
                    </w:rPr>
                    <w:t>1</w:t>
                  </w:r>
                  <w:r w:rsidR="00B60727">
                    <w:rPr>
                      <w:rFonts w:asciiTheme="minorEastAsia" w:hAnsiTheme="minorEastAsia" w:cs="SimSun" w:hint="eastAsia"/>
                    </w:rPr>
                    <w:t>．</w:t>
                  </w:r>
                  <w:r w:rsidRPr="002817FE">
                    <w:rPr>
                      <w:rFonts w:asciiTheme="minorEastAsia" w:hAnsiTheme="minorEastAsia" w:cs="SimSun" w:hint="eastAsia"/>
                    </w:rPr>
                    <w:t>全球化面面觀：牛津通識讀本</w:t>
                  </w:r>
                  <w:r w:rsidRPr="002817FE">
                    <w:rPr>
                      <w:rFonts w:asciiTheme="minorEastAsia" w:hAnsiTheme="minorEastAsia" w:cs="SimSun"/>
                    </w:rPr>
                    <w:t>(</w:t>
                  </w:r>
                  <w:r w:rsidRPr="002817FE">
                    <w:rPr>
                      <w:rFonts w:asciiTheme="minorEastAsia" w:hAnsiTheme="minorEastAsia" w:cs="SimSun" w:hint="eastAsia"/>
                    </w:rPr>
                    <w:t>中文版</w:t>
                  </w:r>
                  <w:r w:rsidRPr="002817FE">
                    <w:rPr>
                      <w:rFonts w:asciiTheme="minorEastAsia" w:hAnsiTheme="minorEastAsia" w:cs="SimSun"/>
                    </w:rPr>
                    <w:t>) Globalization: A Very Short Introduction</w:t>
                  </w:r>
                </w:p>
              </w:tc>
              <w:tc>
                <w:tcPr>
                  <w:tcW w:w="2409" w:type="dxa"/>
                </w:tcPr>
                <w:p w14:paraId="1B5839B1" w14:textId="77777777" w:rsidR="002817FE" w:rsidRPr="002817FE" w:rsidRDefault="002817FE" w:rsidP="002817FE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</w:rPr>
                    <w:t>譯林出版社</w:t>
                  </w:r>
                  <w:r w:rsidRPr="002817FE">
                    <w:rPr>
                      <w:rFonts w:asciiTheme="minorEastAsia" w:hAnsiTheme="minorEastAsia"/>
                    </w:rPr>
                    <w:t>Oxford University Press</w:t>
                  </w:r>
                </w:p>
              </w:tc>
              <w:tc>
                <w:tcPr>
                  <w:tcW w:w="1276" w:type="dxa"/>
                </w:tcPr>
                <w:p w14:paraId="22AA08DB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 w:rsidRPr="002817FE">
                    <w:rPr>
                      <w:rFonts w:asciiTheme="minorEastAsia" w:hAnsiTheme="minorEastAsia"/>
                    </w:rPr>
                    <w:t>2015</w:t>
                  </w:r>
                </w:p>
                <w:p w14:paraId="70226CF5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</w:rPr>
                    <w:t>2003</w:t>
                  </w:r>
                </w:p>
              </w:tc>
            </w:tr>
            <w:tr w:rsidR="002817FE" w:rsidRPr="0011522B" w14:paraId="25E3335E" w14:textId="77777777" w:rsidTr="002817FE">
              <w:trPr>
                <w:trHeight w:val="491"/>
              </w:trPr>
              <w:tc>
                <w:tcPr>
                  <w:tcW w:w="2482" w:type="dxa"/>
                </w:tcPr>
                <w:p w14:paraId="63CC641F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 w:cs="SimSun"/>
                    </w:rPr>
                  </w:pPr>
                  <w:r w:rsidRPr="002817FE">
                    <w:rPr>
                      <w:rFonts w:asciiTheme="minorEastAsia" w:hAnsiTheme="minorEastAsia" w:cs="SimSun" w:hint="eastAsia"/>
                    </w:rPr>
                    <w:t>喬治。瑞澤爾</w:t>
                  </w:r>
                </w:p>
                <w:p w14:paraId="3329F485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cs="SimSun"/>
                    </w:rPr>
                    <w:t>George Ritzer</w:t>
                  </w:r>
                </w:p>
              </w:tc>
              <w:tc>
                <w:tcPr>
                  <w:tcW w:w="5103" w:type="dxa"/>
                </w:tcPr>
                <w:p w14:paraId="6B96646F" w14:textId="7E524F0B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B60727">
                    <w:rPr>
                      <w:rFonts w:asciiTheme="minorEastAsia" w:hAnsiTheme="minorEastAsia" w:cs="SimSun"/>
                      <w:b/>
                      <w:bCs/>
                    </w:rPr>
                    <w:t>2</w:t>
                  </w:r>
                  <w:r w:rsidR="00B60727">
                    <w:rPr>
                      <w:rFonts w:asciiTheme="minorEastAsia" w:hAnsiTheme="minorEastAsia" w:cs="SimSun" w:hint="eastAsia"/>
                    </w:rPr>
                    <w:t>．</w:t>
                  </w:r>
                  <w:r w:rsidRPr="002817FE">
                    <w:rPr>
                      <w:rFonts w:asciiTheme="minorEastAsia" w:hAnsiTheme="minorEastAsia" w:cs="SimSun" w:hint="eastAsia"/>
                      <w:color w:val="0E0E0E"/>
                    </w:rPr>
                    <w:t>漢堡統治世界</w:t>
                  </w:r>
                  <w:r w:rsidRPr="002817FE">
                    <w:rPr>
                      <w:rFonts w:asciiTheme="minorEastAsia" w:hAnsiTheme="minorEastAsia" w:cs="SimSun"/>
                      <w:color w:val="0E0E0E"/>
                    </w:rPr>
                    <w:t>?!:</w:t>
                  </w:r>
                  <w:r w:rsidRPr="002817FE">
                    <w:rPr>
                      <w:rFonts w:asciiTheme="minorEastAsia" w:hAnsiTheme="minorEastAsia" w:cs="SimSun" w:hint="eastAsia"/>
                      <w:color w:val="0E0E0E"/>
                    </w:rPr>
                    <w:t>社會的麥當勞化</w:t>
                  </w:r>
                  <w:r w:rsidRPr="002817FE">
                    <w:rPr>
                      <w:rFonts w:asciiTheme="minorEastAsia" w:hAnsiTheme="minorEastAsia" w:cs="SimSun"/>
                      <w:color w:val="0E0E0E"/>
                    </w:rPr>
                    <w:t xml:space="preserve"> (20</w:t>
                  </w:r>
                  <w:r w:rsidRPr="002817FE">
                    <w:rPr>
                      <w:rFonts w:asciiTheme="minorEastAsia" w:hAnsiTheme="minorEastAsia" w:cs="SimSun" w:hint="eastAsia"/>
                      <w:color w:val="0E0E0E"/>
                    </w:rPr>
                    <w:t>周年紀念版</w:t>
                  </w:r>
                  <w:r w:rsidRPr="002817FE">
                    <w:rPr>
                      <w:rFonts w:asciiTheme="minorEastAsia" w:hAnsiTheme="minorEastAsia" w:cs="SimSun"/>
                      <w:color w:val="0E0E0E"/>
                    </w:rPr>
                    <w:t>) The McDonaldization of Society: 20</w:t>
                  </w:r>
                  <w:r w:rsidRPr="002817FE">
                    <w:rPr>
                      <w:rFonts w:asciiTheme="minorEastAsia" w:hAnsiTheme="minorEastAsia" w:cs="SimSun"/>
                      <w:color w:val="0E0E0E"/>
                      <w:vertAlign w:val="superscript"/>
                    </w:rPr>
                    <w:t>th</w:t>
                  </w:r>
                  <w:r w:rsidRPr="002817FE">
                    <w:rPr>
                      <w:rFonts w:asciiTheme="minorEastAsia" w:hAnsiTheme="minorEastAsia" w:cs="SimSun"/>
                      <w:color w:val="0E0E0E"/>
                    </w:rPr>
                    <w:t xml:space="preserve"> Anniversary Edition</w:t>
                  </w:r>
                </w:p>
              </w:tc>
              <w:tc>
                <w:tcPr>
                  <w:tcW w:w="2409" w:type="dxa"/>
                </w:tcPr>
                <w:p w14:paraId="0397F987" w14:textId="77777777" w:rsidR="002817FE" w:rsidRPr="002817FE" w:rsidRDefault="002817FE" w:rsidP="002817FE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cs="SimSun" w:hint="eastAsia"/>
                    </w:rPr>
                    <w:t>中國大民大學</w:t>
                  </w:r>
                </w:p>
              </w:tc>
              <w:tc>
                <w:tcPr>
                  <w:tcW w:w="1276" w:type="dxa"/>
                </w:tcPr>
                <w:p w14:paraId="784C659D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</w:rPr>
                    <w:t>2013</w:t>
                  </w:r>
                </w:p>
              </w:tc>
            </w:tr>
            <w:tr w:rsidR="002817FE" w:rsidRPr="0011522B" w14:paraId="6332028F" w14:textId="77777777" w:rsidTr="002817FE">
              <w:trPr>
                <w:trHeight w:val="491"/>
              </w:trPr>
              <w:tc>
                <w:tcPr>
                  <w:tcW w:w="2482" w:type="dxa"/>
                </w:tcPr>
                <w:p w14:paraId="18367664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Jonathan Ro</w:t>
                  </w:r>
                </w:p>
              </w:tc>
              <w:tc>
                <w:tcPr>
                  <w:tcW w:w="5103" w:type="dxa"/>
                </w:tcPr>
                <w:p w14:paraId="7C689A9D" w14:textId="7253182E" w:rsidR="002817FE" w:rsidRPr="002817FE" w:rsidRDefault="002817FE" w:rsidP="002817FE">
                  <w:pPr>
                    <w:ind w:left="0" w:hanging="2"/>
                    <w:rPr>
                      <w:rFonts w:asciiTheme="minorEastAsia" w:hAnsiTheme="minorEastAsia"/>
                    </w:rPr>
                  </w:pPr>
                  <w:r w:rsidRPr="00B60727">
                    <w:rPr>
                      <w:rFonts w:asciiTheme="minorEastAsia" w:hAnsiTheme="minorEastAsia"/>
                      <w:b/>
                      <w:bCs/>
                    </w:rPr>
                    <w:t>3</w:t>
                  </w:r>
                  <w:r w:rsidR="00B60727">
                    <w:rPr>
                      <w:rFonts w:asciiTheme="minorEastAsia" w:hAnsiTheme="minorEastAsia" w:hint="eastAsia"/>
                    </w:rPr>
                    <w:t>．</w:t>
                  </w:r>
                  <w:r w:rsidRPr="002817FE">
                    <w:rPr>
                      <w:rFonts w:asciiTheme="minorEastAsia" w:hAnsiTheme="minorEastAsia" w:hint="eastAsia"/>
                    </w:rPr>
                    <w:t>全球化對中國城市教會的影響：</w:t>
                  </w:r>
                </w:p>
                <w:p w14:paraId="54007364" w14:textId="77777777" w:rsidR="002817FE" w:rsidRPr="002817FE" w:rsidRDefault="002817FE" w:rsidP="002817FE">
                  <w:pPr>
                    <w:ind w:left="0" w:hanging="2"/>
                    <w:rPr>
                      <w:rFonts w:asciiTheme="minorEastAsia" w:hAnsiTheme="minorEastAsia"/>
                    </w:rPr>
                  </w:pPr>
                  <w:r w:rsidRPr="002817FE">
                    <w:rPr>
                      <w:rFonts w:asciiTheme="minorEastAsia" w:hAnsiTheme="minorEastAsia" w:hint="eastAsia"/>
                    </w:rPr>
                    <w:t>某主要城市中心的四個教會案例研究</w:t>
                  </w:r>
                </w:p>
                <w:p w14:paraId="3057B4FF" w14:textId="77777777" w:rsidR="002817FE" w:rsidRPr="002817FE" w:rsidRDefault="002817FE" w:rsidP="002817FE">
                  <w:pPr>
                    <w:pStyle w:val="1"/>
                    <w:spacing w:before="0"/>
                    <w:ind w:left="0" w:hanging="2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Globalization</w:t>
                  </w:r>
                  <w:r w:rsidRPr="00497242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’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s Impact on the Church in China: A Case-study of Four Churches in a Major Urban Center</w:t>
                  </w:r>
                </w:p>
              </w:tc>
              <w:tc>
                <w:tcPr>
                  <w:tcW w:w="2409" w:type="dxa"/>
                </w:tcPr>
                <w:p w14:paraId="2FC7632B" w14:textId="77777777" w:rsidR="002817FE" w:rsidRPr="002817FE" w:rsidRDefault="002817FE" w:rsidP="002817FE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PhD Thesis</w:t>
                  </w:r>
                </w:p>
                <w:p w14:paraId="0F343BDF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Trinity International University</w:t>
                  </w:r>
                </w:p>
              </w:tc>
              <w:tc>
                <w:tcPr>
                  <w:tcW w:w="1276" w:type="dxa"/>
                </w:tcPr>
                <w:p w14:paraId="61E985EB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2013</w:t>
                  </w:r>
                </w:p>
                <w:p w14:paraId="23252610" w14:textId="6B0C682E" w:rsidR="002817FE" w:rsidRPr="002817FE" w:rsidRDefault="002817FE" w:rsidP="00675EEF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老師會發</w:t>
                  </w:r>
                </w:p>
              </w:tc>
            </w:tr>
            <w:tr w:rsidR="002817FE" w:rsidRPr="0011522B" w14:paraId="6198F492" w14:textId="77777777" w:rsidTr="002817FE">
              <w:trPr>
                <w:trHeight w:val="491"/>
              </w:trPr>
              <w:tc>
                <w:tcPr>
                  <w:tcW w:w="2482" w:type="dxa"/>
                </w:tcPr>
                <w:p w14:paraId="1099247C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Jonathan Ro</w:t>
                  </w:r>
                </w:p>
                <w:p w14:paraId="5E19582D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Edited by</w:t>
                  </w:r>
                </w:p>
                <w:p w14:paraId="0D5899DB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 xml:space="preserve">Weng Kit Cheong and Lip </w:t>
                  </w:r>
                  <w:proofErr w:type="spellStart"/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Siong</w:t>
                  </w:r>
                  <w:proofErr w:type="spellEnd"/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 xml:space="preserve"> Chen</w:t>
                  </w:r>
                </w:p>
              </w:tc>
              <w:tc>
                <w:tcPr>
                  <w:tcW w:w="5103" w:type="dxa"/>
                </w:tcPr>
                <w:p w14:paraId="1B13226E" w14:textId="3328F9F0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B60727">
                    <w:rPr>
                      <w:rFonts w:asciiTheme="minorEastAsia" w:hAnsiTheme="minorEastAsia"/>
                      <w:b/>
                      <w:bCs/>
                      <w:color w:val="000000" w:themeColor="text1"/>
                    </w:rPr>
                    <w:t>4</w:t>
                  </w:r>
                  <w:r w:rsidR="00B60727">
                    <w:rPr>
                      <w:rFonts w:asciiTheme="minorEastAsia" w:hAnsiTheme="minorEastAsia" w:hint="eastAsia"/>
                    </w:rPr>
                    <w:t>．</w:t>
                  </w:r>
                  <w:r w:rsidRPr="002817FE">
                    <w:rPr>
                      <w:rFonts w:asciiTheme="minorEastAsia" w:hAnsiTheme="minorEastAsia" w:hint="eastAsia"/>
                    </w:rPr>
                    <w:t>全球化、城市化及其對中國城市教會的影響</w:t>
                  </w:r>
                  <w:r w:rsidRPr="002817FE">
                    <w:rPr>
                      <w:rFonts w:asciiTheme="minorEastAsia" w:hAnsiTheme="minorEastAsia"/>
                    </w:rPr>
                    <w:t xml:space="preserve"> - </w:t>
                  </w:r>
                  <w:r w:rsidRPr="002817FE">
                    <w:rPr>
                      <w:rFonts w:asciiTheme="minorEastAsia" w:hAnsiTheme="minorEastAsia" w:hint="eastAsia"/>
                    </w:rPr>
                    <w:t>世界觀變化引發的四大領導力的挑戰</w:t>
                  </w:r>
                </w:p>
                <w:p w14:paraId="481C8E75" w14:textId="77777777" w:rsidR="002817FE" w:rsidRPr="002817FE" w:rsidRDefault="002817FE" w:rsidP="002817FE">
                  <w:pPr>
                    <w:ind w:left="0" w:hanging="2"/>
                    <w:rPr>
                      <w:rFonts w:asciiTheme="minorEastAsia" w:hAnsiTheme="minorEastAsia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Globalization, Urbanization and the Urban Churches in China: Four Big Leadership Challenges Amidst Changing Worldviews</w:t>
                  </w:r>
                </w:p>
              </w:tc>
              <w:tc>
                <w:tcPr>
                  <w:tcW w:w="2409" w:type="dxa"/>
                </w:tcPr>
                <w:p w14:paraId="0A91F6B3" w14:textId="77777777" w:rsidR="002817FE" w:rsidRPr="002817FE" w:rsidRDefault="002817FE" w:rsidP="002817FE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Article in Urban Mission: Impacts on the church, mission and society today</w:t>
                  </w:r>
                </w:p>
              </w:tc>
              <w:tc>
                <w:tcPr>
                  <w:tcW w:w="1276" w:type="dxa"/>
                </w:tcPr>
                <w:p w14:paraId="1CB1DC7D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2018</w:t>
                  </w:r>
                </w:p>
                <w:p w14:paraId="1D04F0DC" w14:textId="3C6E473D" w:rsidR="002817FE" w:rsidRPr="002817FE" w:rsidRDefault="002817FE" w:rsidP="00675EEF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老師會發</w:t>
                  </w:r>
                </w:p>
              </w:tc>
            </w:tr>
            <w:tr w:rsidR="002817FE" w:rsidRPr="0011522B" w14:paraId="62AE6BA4" w14:textId="77777777" w:rsidTr="002817FE">
              <w:trPr>
                <w:trHeight w:val="491"/>
              </w:trPr>
              <w:tc>
                <w:tcPr>
                  <w:tcW w:w="2482" w:type="dxa"/>
                </w:tcPr>
                <w:p w14:paraId="43EB7E46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Jonathan Ro</w:t>
                  </w:r>
                </w:p>
              </w:tc>
              <w:tc>
                <w:tcPr>
                  <w:tcW w:w="5103" w:type="dxa"/>
                </w:tcPr>
                <w:p w14:paraId="3C581939" w14:textId="5CE91CEB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B60727">
                    <w:rPr>
                      <w:rFonts w:asciiTheme="minorEastAsia" w:hAnsiTheme="minorEastAsia"/>
                      <w:b/>
                      <w:bCs/>
                      <w:color w:val="000000" w:themeColor="text1"/>
                    </w:rPr>
                    <w:t>5</w:t>
                  </w:r>
                  <w:r w:rsidR="00B60727">
                    <w:rPr>
                      <w:rFonts w:asciiTheme="minorEastAsia" w:hAnsiTheme="minorEastAsia" w:hint="eastAsia"/>
                    </w:rPr>
                    <w:t>．</w:t>
                  </w:r>
                  <w:r w:rsidRPr="002817FE">
                    <w:rPr>
                      <w:rFonts w:asciiTheme="minorEastAsia" w:hAnsiTheme="minorEastAsia" w:hint="eastAsia"/>
                      <w:color w:val="000000"/>
                    </w:rPr>
                    <w:t>格魯班化：全球化與城市化社會交融</w:t>
                  </w:r>
                </w:p>
                <w:p w14:paraId="1ACC78B9" w14:textId="77777777" w:rsidR="002817FE" w:rsidRPr="002817FE" w:rsidRDefault="002817FE" w:rsidP="002817FE">
                  <w:pPr>
                    <w:ind w:left="0" w:hanging="2"/>
                    <w:rPr>
                      <w:rFonts w:asciiTheme="minorEastAsia" w:hAnsiTheme="minorEastAsia"/>
                    </w:rPr>
                  </w:pPr>
                  <w:proofErr w:type="spellStart"/>
                  <w:r w:rsidRPr="002817FE">
                    <w:rPr>
                      <w:rFonts w:asciiTheme="minorEastAsia" w:hAnsiTheme="minorEastAsia"/>
                      <w:color w:val="000000"/>
                    </w:rPr>
                    <w:t>Glurbanization</w:t>
                  </w:r>
                  <w:proofErr w:type="spellEnd"/>
                  <w:r w:rsidRPr="002817FE">
                    <w:rPr>
                      <w:rFonts w:asciiTheme="minorEastAsia" w:hAnsiTheme="minorEastAsia"/>
                      <w:color w:val="000000"/>
                    </w:rPr>
                    <w:t>: The social intersect between globalization and urbanization</w:t>
                  </w:r>
                </w:p>
              </w:tc>
              <w:tc>
                <w:tcPr>
                  <w:tcW w:w="2409" w:type="dxa"/>
                </w:tcPr>
                <w:p w14:paraId="314022F4" w14:textId="77777777" w:rsidR="002817FE" w:rsidRPr="002817FE" w:rsidRDefault="002817FE" w:rsidP="002817FE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 xml:space="preserve">Article in Urban Mission 2: </w:t>
                  </w:r>
                </w:p>
              </w:tc>
              <w:tc>
                <w:tcPr>
                  <w:tcW w:w="1276" w:type="dxa"/>
                </w:tcPr>
                <w:p w14:paraId="0489CB01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2020</w:t>
                  </w:r>
                </w:p>
                <w:p w14:paraId="14C19CF0" w14:textId="4EC86AE3" w:rsidR="002817FE" w:rsidRPr="002817FE" w:rsidRDefault="002817FE" w:rsidP="00675EEF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老師會發</w:t>
                  </w:r>
                </w:p>
              </w:tc>
            </w:tr>
            <w:tr w:rsidR="002817FE" w:rsidRPr="0011522B" w14:paraId="35FC8A77" w14:textId="77777777" w:rsidTr="002817FE">
              <w:trPr>
                <w:trHeight w:val="491"/>
              </w:trPr>
              <w:tc>
                <w:tcPr>
                  <w:tcW w:w="2482" w:type="dxa"/>
                </w:tcPr>
                <w:p w14:paraId="58646538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Bill Hybels</w:t>
                  </w:r>
                </w:p>
                <w:p w14:paraId="1E8BEBBD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比爾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•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海波斯</w:t>
                  </w:r>
                </w:p>
                <w:p w14:paraId="78DF75B1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（</w:t>
                  </w:r>
                  <w:r w:rsidRPr="002817FE">
                    <w:rPr>
                      <w:rFonts w:asciiTheme="minorEastAsia" w:hAnsiTheme="minorEastAsia" w:hint="eastAsia"/>
                    </w:rPr>
                    <w:t>學習他領導優缺點）</w:t>
                  </w:r>
                </w:p>
              </w:tc>
              <w:tc>
                <w:tcPr>
                  <w:tcW w:w="5103" w:type="dxa"/>
                </w:tcPr>
                <w:p w14:paraId="2FB304CF" w14:textId="1F04F653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B60727">
                    <w:rPr>
                      <w:rFonts w:asciiTheme="minorEastAsia" w:hAnsiTheme="minorEastAsia"/>
                      <w:b/>
                      <w:bCs/>
                      <w:color w:val="000000" w:themeColor="text1"/>
                    </w:rPr>
                    <w:t>6</w:t>
                  </w:r>
                  <w:r w:rsidR="00B60727">
                    <w:rPr>
                      <w:rFonts w:asciiTheme="minorEastAsia" w:hAnsiTheme="minorEastAsia" w:hint="eastAsia"/>
                    </w:rPr>
                    <w:t>．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教會</w:t>
                  </w:r>
                  <w:proofErr w:type="gramStart"/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需要勇</w:t>
                  </w:r>
                  <w:proofErr w:type="gramEnd"/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者</w:t>
                  </w:r>
                </w:p>
                <w:p w14:paraId="124AA9F8" w14:textId="1C6A9F14" w:rsidR="002817FE" w:rsidRPr="00C143C1" w:rsidRDefault="002817FE" w:rsidP="0007020F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b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 xml:space="preserve">Courageous Leadership </w:t>
                  </w:r>
                  <w:r w:rsidR="0007020F" w:rsidRPr="00C143C1">
                    <w:rPr>
                      <w:rFonts w:asciiTheme="minorEastAsia" w:hAnsiTheme="minorEastAsia" w:hint="eastAsia"/>
                      <w:color w:val="000000" w:themeColor="text1"/>
                    </w:rPr>
                    <w:t>（</w:t>
                  </w:r>
                  <w:r w:rsidR="0007020F" w:rsidRPr="00C143C1">
                    <w:rPr>
                      <w:rFonts w:asciiTheme="minorEastAsia" w:hAnsiTheme="minorEastAsia"/>
                      <w:color w:val="000000" w:themeColor="text1"/>
                    </w:rPr>
                    <w:t>1-5</w:t>
                  </w:r>
                  <w:r w:rsidR="0007020F" w:rsidRPr="00C143C1">
                    <w:rPr>
                      <w:rFonts w:asciiTheme="minorEastAsia" w:hAnsiTheme="minorEastAsia" w:hint="eastAsia"/>
                      <w:color w:val="000000" w:themeColor="text1"/>
                    </w:rPr>
                    <w:t>章）</w:t>
                  </w:r>
                </w:p>
              </w:tc>
              <w:tc>
                <w:tcPr>
                  <w:tcW w:w="2409" w:type="dxa"/>
                </w:tcPr>
                <w:p w14:paraId="55674BB6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Glory Bookstores</w:t>
                  </w:r>
                </w:p>
              </w:tc>
              <w:tc>
                <w:tcPr>
                  <w:tcW w:w="1276" w:type="dxa"/>
                </w:tcPr>
                <w:p w14:paraId="76D073EF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2000</w:t>
                  </w:r>
                </w:p>
              </w:tc>
            </w:tr>
            <w:tr w:rsidR="002817FE" w:rsidRPr="0011522B" w14:paraId="2F3906BC" w14:textId="77777777" w:rsidTr="002817FE">
              <w:trPr>
                <w:trHeight w:val="491"/>
              </w:trPr>
              <w:tc>
                <w:tcPr>
                  <w:tcW w:w="2482" w:type="dxa"/>
                </w:tcPr>
                <w:p w14:paraId="3458CDC6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Jim Collins</w:t>
                  </w:r>
                </w:p>
                <w:p w14:paraId="4DDAF6E7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吉姆，柯林斯</w:t>
                  </w:r>
                </w:p>
                <w:p w14:paraId="643ECAD1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(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確定是對作者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Make sure correct author)</w:t>
                  </w:r>
                </w:p>
              </w:tc>
              <w:tc>
                <w:tcPr>
                  <w:tcW w:w="5103" w:type="dxa"/>
                </w:tcPr>
                <w:p w14:paraId="57F79807" w14:textId="01A92E5B" w:rsidR="002817FE" w:rsidRPr="002817FE" w:rsidRDefault="002817FE" w:rsidP="00B60727">
                  <w:pPr>
                    <w:pStyle w:val="1"/>
                    <w:spacing w:before="0" w:after="0"/>
                    <w:ind w:left="0" w:hanging="2"/>
                    <w:rPr>
                      <w:rStyle w:val="a-size-large"/>
                      <w:rFonts w:asciiTheme="minorEastAsia" w:hAnsiTheme="minorEastAsia"/>
                      <w:color w:val="111111"/>
                      <w:sz w:val="24"/>
                      <w:szCs w:val="24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7</w:t>
                  </w:r>
                  <w:r w:rsidRPr="002817FE">
                    <w:rPr>
                      <w:rStyle w:val="a-size-large"/>
                      <w:rFonts w:asciiTheme="minorEastAsia" w:hAnsiTheme="minorEastAsia" w:hint="eastAsia"/>
                      <w:color w:val="111111"/>
                      <w:sz w:val="24"/>
                      <w:szCs w:val="24"/>
                    </w:rPr>
                    <w:t>從優秀到卓越</w:t>
                  </w:r>
                  <w:r w:rsidRPr="002817FE">
                    <w:rPr>
                      <w:rStyle w:val="a-size-large"/>
                      <w:rFonts w:asciiTheme="minorEastAsia" w:hAnsiTheme="minorEastAsia"/>
                      <w:color w:val="111111"/>
                      <w:sz w:val="24"/>
                      <w:szCs w:val="24"/>
                    </w:rPr>
                    <w:t>(</w:t>
                  </w:r>
                  <w:r w:rsidRPr="002817FE">
                    <w:rPr>
                      <w:rStyle w:val="a-size-large"/>
                      <w:rFonts w:asciiTheme="minorEastAsia" w:hAnsiTheme="minorEastAsia" w:hint="eastAsia"/>
                      <w:color w:val="111111"/>
                      <w:sz w:val="24"/>
                      <w:szCs w:val="24"/>
                    </w:rPr>
                    <w:t>珍藏版</w:t>
                  </w:r>
                  <w:r w:rsidRPr="002817FE">
                    <w:rPr>
                      <w:rStyle w:val="a-size-large"/>
                      <w:rFonts w:asciiTheme="minorEastAsia" w:hAnsiTheme="minorEastAsia"/>
                      <w:color w:val="111111"/>
                      <w:sz w:val="24"/>
                      <w:szCs w:val="24"/>
                    </w:rPr>
                    <w:t>)</w:t>
                  </w:r>
                  <w:r w:rsidR="0007020F" w:rsidRPr="002817FE">
                    <w:rPr>
                      <w:rFonts w:asciiTheme="minorEastAsia" w:hAnsiTheme="minorEastAsia" w:cs="PingFang TC" w:hint="eastAsia"/>
                    </w:rPr>
                    <w:t xml:space="preserve"> </w:t>
                  </w:r>
                </w:p>
                <w:p w14:paraId="41270C35" w14:textId="526408A3" w:rsidR="002817FE" w:rsidRPr="002817FE" w:rsidRDefault="002817FE" w:rsidP="0007020F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Good to Great: Why Some Companies Make the Leap and Others Don</w:t>
                  </w:r>
                  <w:proofErr w:type="gramStart"/>
                  <w:r w:rsidR="00C143C1" w:rsidRPr="00C143C1">
                    <w:rPr>
                      <w:rFonts w:asciiTheme="minorHAnsi" w:hAnsiTheme="minorHAnsi"/>
                      <w:color w:val="000000" w:themeColor="text1"/>
                    </w:rPr>
                    <w:t>’</w:t>
                  </w:r>
                  <w:proofErr w:type="gramEnd"/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 xml:space="preserve">t </w:t>
                  </w:r>
                  <w:r w:rsidR="0007020F" w:rsidRPr="0007020F">
                    <w:rPr>
                      <w:rFonts w:asciiTheme="minorEastAsia" w:hAnsiTheme="minorEastAsia" w:cs="PingFang TC" w:hint="eastAsia"/>
                    </w:rPr>
                    <w:t>（</w:t>
                  </w:r>
                  <w:r w:rsidR="0007020F" w:rsidRPr="0007020F">
                    <w:rPr>
                      <w:rFonts w:asciiTheme="minorEastAsia" w:hAnsiTheme="minorEastAsia" w:cs="PingFang TC"/>
                    </w:rPr>
                    <w:t>1-6</w:t>
                  </w:r>
                  <w:r w:rsidR="0007020F" w:rsidRPr="0007020F">
                    <w:rPr>
                      <w:rFonts w:asciiTheme="minorEastAsia" w:hAnsiTheme="minorEastAsia" w:cs="PingFang TC" w:hint="eastAsia"/>
                    </w:rPr>
                    <w:t>章）</w:t>
                  </w:r>
                </w:p>
              </w:tc>
              <w:tc>
                <w:tcPr>
                  <w:tcW w:w="2409" w:type="dxa"/>
                </w:tcPr>
                <w:p w14:paraId="120C2945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中心出版社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/</w:t>
                  </w:r>
                </w:p>
                <w:p w14:paraId="1B1DF58D" w14:textId="526F31BB" w:rsidR="002817FE" w:rsidRPr="002817FE" w:rsidRDefault="002817FE" w:rsidP="003E2124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  <w:color w:val="333333"/>
                      <w:shd w:val="clear" w:color="auto" w:fill="FFFFFF"/>
                    </w:rPr>
                    <w:t>中信出版社</w:t>
                  </w:r>
                  <w:r w:rsidRPr="002817FE">
                    <w:rPr>
                      <w:rFonts w:asciiTheme="minorEastAsia" w:hAnsiTheme="minorEastAsia"/>
                      <w:color w:val="333333"/>
                      <w:shd w:val="clear" w:color="auto" w:fill="FFFFFF"/>
                    </w:rPr>
                    <w:t xml:space="preserve">; </w:t>
                  </w:r>
                  <w:r w:rsidRPr="002817FE">
                    <w:rPr>
                      <w:rFonts w:asciiTheme="minorEastAsia" w:hAnsiTheme="minorEastAsia" w:hint="eastAsia"/>
                      <w:color w:val="333333"/>
                      <w:shd w:val="clear" w:color="auto" w:fill="FFFFFF"/>
                    </w:rPr>
                    <w:t>第</w:t>
                  </w:r>
                  <w:r w:rsidRPr="002817FE">
                    <w:rPr>
                      <w:rFonts w:asciiTheme="minorEastAsia" w:hAnsiTheme="minorEastAsia"/>
                      <w:color w:val="333333"/>
                      <w:shd w:val="clear" w:color="auto" w:fill="FFFFFF"/>
                    </w:rPr>
                    <w:t>4</w:t>
                  </w:r>
                  <w:r w:rsidRPr="002817FE">
                    <w:rPr>
                      <w:rFonts w:asciiTheme="minorEastAsia" w:hAnsiTheme="minorEastAsia" w:hint="eastAsia"/>
                      <w:color w:val="333333"/>
                      <w:shd w:val="clear" w:color="auto" w:fill="FFFFFF"/>
                    </w:rPr>
                    <w:t>版</w:t>
                  </w:r>
                </w:p>
              </w:tc>
              <w:tc>
                <w:tcPr>
                  <w:tcW w:w="1276" w:type="dxa"/>
                </w:tcPr>
                <w:p w14:paraId="6761D519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2009</w:t>
                  </w:r>
                </w:p>
              </w:tc>
            </w:tr>
            <w:tr w:rsidR="002817FE" w:rsidRPr="0011522B" w14:paraId="53BFA795" w14:textId="77777777" w:rsidTr="002817FE">
              <w:trPr>
                <w:trHeight w:val="491"/>
              </w:trPr>
              <w:tc>
                <w:tcPr>
                  <w:tcW w:w="2482" w:type="dxa"/>
                </w:tcPr>
                <w:p w14:paraId="39C42E4B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lastRenderedPageBreak/>
                    <w:t>Tim Keller</w:t>
                  </w:r>
                </w:p>
                <w:p w14:paraId="07080FE3" w14:textId="2546E9DA" w:rsidR="002817FE" w:rsidRPr="002817FE" w:rsidRDefault="002817FE" w:rsidP="00B60727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提姆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•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凱樂</w:t>
                  </w:r>
                </w:p>
              </w:tc>
              <w:tc>
                <w:tcPr>
                  <w:tcW w:w="5103" w:type="dxa"/>
                </w:tcPr>
                <w:p w14:paraId="5B562877" w14:textId="035A6740" w:rsidR="002817FE" w:rsidRPr="002817FE" w:rsidRDefault="002817FE" w:rsidP="002817FE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 w:rsidRPr="00B60727">
                    <w:rPr>
                      <w:rFonts w:asciiTheme="minorEastAsia" w:hAnsiTheme="minorEastAsia"/>
                      <w:b/>
                      <w:bCs/>
                      <w:color w:val="000000" w:themeColor="text1"/>
                    </w:rPr>
                    <w:t>8</w:t>
                  </w:r>
                  <w:r w:rsidR="00B60727">
                    <w:rPr>
                      <w:rFonts w:asciiTheme="minorEastAsia" w:hAnsiTheme="minorEastAsia" w:hint="eastAsia"/>
                    </w:rPr>
                    <w:t>．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>21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世紀教會成長學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- 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以福音為中心的城市教會新異</w:t>
                  </w:r>
                  <w:proofErr w:type="gramStart"/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象</w:t>
                  </w:r>
                  <w:proofErr w:type="gramEnd"/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</w:p>
                <w:p w14:paraId="3435039E" w14:textId="3E37A28B" w:rsidR="002817FE" w:rsidRPr="002817FE" w:rsidRDefault="002817FE" w:rsidP="0007020F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Center Church: Doing Balanced Gospel-Centered Ministry in Your City</w:t>
                  </w:r>
                  <w:r w:rsidR="0007020F"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(1-3</w:t>
                  </w:r>
                  <w:r w:rsidR="0007020F"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，</w:t>
                  </w:r>
                  <w:r w:rsidR="0007020F"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>11-14</w:t>
                  </w:r>
                  <w:r w:rsidR="0007020F"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，</w:t>
                  </w:r>
                  <w:r w:rsidR="0007020F"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27-30 </w:t>
                  </w:r>
                  <w:r w:rsidR="0007020F"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章</w:t>
                  </w:r>
                  <w:r w:rsidR="0007020F"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409" w:type="dxa"/>
                </w:tcPr>
                <w:p w14:paraId="3F4A1235" w14:textId="410F0F79" w:rsidR="002817FE" w:rsidRPr="002817FE" w:rsidRDefault="002817FE" w:rsidP="003E2124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校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園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書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房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出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版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社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276" w:type="dxa"/>
                </w:tcPr>
                <w:p w14:paraId="17A944C3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2018</w:t>
                  </w:r>
                </w:p>
              </w:tc>
            </w:tr>
            <w:tr w:rsidR="002817FE" w:rsidRPr="0011522B" w14:paraId="231AC23F" w14:textId="77777777" w:rsidTr="002817FE">
              <w:trPr>
                <w:trHeight w:val="491"/>
              </w:trPr>
              <w:tc>
                <w:tcPr>
                  <w:tcW w:w="2482" w:type="dxa"/>
                </w:tcPr>
                <w:p w14:paraId="7A8CE88D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Charles Van Engen</w:t>
                  </w:r>
                </w:p>
                <w:p w14:paraId="0AC258DF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范榮真</w:t>
                  </w:r>
                </w:p>
              </w:tc>
              <w:tc>
                <w:tcPr>
                  <w:tcW w:w="5103" w:type="dxa"/>
                </w:tcPr>
                <w:p w14:paraId="5CD80900" w14:textId="57F014DB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B60727">
                    <w:rPr>
                      <w:rFonts w:asciiTheme="minorEastAsia" w:hAnsiTheme="minorEastAsia"/>
                      <w:b/>
                      <w:bCs/>
                      <w:color w:val="000000" w:themeColor="text1"/>
                    </w:rPr>
                    <w:t>9</w:t>
                  </w:r>
                  <w:r w:rsidR="00B60727">
                    <w:rPr>
                      <w:rFonts w:asciiTheme="minorEastAsia" w:hAnsiTheme="minorEastAsia" w:hint="eastAsia"/>
                    </w:rPr>
                    <w:t>．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 xml:space="preserve">上帝宣教之民：再思地方教會的目的 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 xml:space="preserve"> </w:t>
                  </w:r>
                </w:p>
                <w:p w14:paraId="72D909B2" w14:textId="49B028D9" w:rsidR="002817FE" w:rsidRPr="002817FE" w:rsidRDefault="002817FE" w:rsidP="0007020F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God</w:t>
                  </w:r>
                  <w:proofErr w:type="gramStart"/>
                  <w:r w:rsidRPr="00C143C1">
                    <w:rPr>
                      <w:rFonts w:asciiTheme="minorHAnsi" w:hAnsiTheme="minorHAnsi"/>
                      <w:color w:val="000000" w:themeColor="text1"/>
                    </w:rPr>
                    <w:t>’</w:t>
                  </w:r>
                  <w:proofErr w:type="gramEnd"/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s Missionary People: Rethinking the Purpose of the Local Church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（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4-5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，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 xml:space="preserve"> 7-8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，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 xml:space="preserve"> 11-12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章）</w:t>
                  </w:r>
                </w:p>
              </w:tc>
              <w:tc>
                <w:tcPr>
                  <w:tcW w:w="2409" w:type="dxa"/>
                </w:tcPr>
                <w:p w14:paraId="0B55EF8C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  <w:color w:val="000000" w:themeColor="text1"/>
                    </w:rPr>
                    <w:t>華神出版社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/</w:t>
                  </w:r>
                </w:p>
                <w:p w14:paraId="1FFB8792" w14:textId="106E30CA" w:rsidR="002817FE" w:rsidRPr="002817FE" w:rsidRDefault="002817FE" w:rsidP="003E2124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中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華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福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音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神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學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院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出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版</w:t>
                  </w:r>
                  <w:r w:rsidRPr="002817FE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2817FE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社</w:t>
                  </w:r>
                </w:p>
              </w:tc>
              <w:tc>
                <w:tcPr>
                  <w:tcW w:w="1276" w:type="dxa"/>
                </w:tcPr>
                <w:p w14:paraId="0F8CAECE" w14:textId="77777777" w:rsidR="002817FE" w:rsidRPr="002817FE" w:rsidRDefault="002817FE" w:rsidP="002817FE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2817FE">
                    <w:rPr>
                      <w:rFonts w:asciiTheme="minorEastAsia" w:hAnsiTheme="minorEastAsia"/>
                      <w:color w:val="000000" w:themeColor="text1"/>
                    </w:rPr>
                    <w:t>2005</w:t>
                  </w:r>
                </w:p>
              </w:tc>
            </w:tr>
          </w:tbl>
          <w:p w14:paraId="3C2F459B" w14:textId="77777777" w:rsidR="00730402" w:rsidRPr="006C429A" w:rsidRDefault="00730402" w:rsidP="006C429A">
            <w:pPr>
              <w:spacing w:beforeLines="50" w:before="120" w:afterLines="50" w:after="120" w:line="0" w:lineRule="atLeast"/>
              <w:ind w:left="0" w:hanging="2"/>
              <w:rPr>
                <w:rFonts w:asciiTheme="minorEastAsia" w:hAnsiTheme="minorEastAsia"/>
                <w:b/>
                <w:bCs/>
              </w:rPr>
            </w:pPr>
            <w:r w:rsidRPr="006C429A">
              <w:rPr>
                <w:rFonts w:asciiTheme="minorEastAsia" w:hAnsiTheme="minorEastAsia" w:hint="eastAsia"/>
                <w:b/>
                <w:bCs/>
              </w:rPr>
              <w:t>中文翻譯參考書：</w:t>
            </w:r>
          </w:p>
          <w:tbl>
            <w:tblPr>
              <w:tblW w:w="11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98"/>
              <w:gridCol w:w="5387"/>
              <w:gridCol w:w="2551"/>
              <w:gridCol w:w="1134"/>
            </w:tblGrid>
            <w:tr w:rsidR="00730402" w:rsidRPr="00730402" w14:paraId="65514EA9" w14:textId="77777777" w:rsidTr="00827172">
              <w:tc>
                <w:tcPr>
                  <w:tcW w:w="2198" w:type="dxa"/>
                  <w:shd w:val="clear" w:color="auto" w:fill="auto"/>
                </w:tcPr>
                <w:p w14:paraId="7C8E2153" w14:textId="0413DB65" w:rsidR="00730402" w:rsidRPr="00730402" w:rsidRDefault="00730402" w:rsidP="00342DD2">
                  <w:pPr>
                    <w:spacing w:beforeLines="20" w:before="48" w:afterLines="20" w:after="48"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 w:hint="eastAsia"/>
                    </w:rPr>
                    <w:t>作</w:t>
                  </w:r>
                  <w:r w:rsidRPr="00730402">
                    <w:rPr>
                      <w:rFonts w:asciiTheme="minorEastAsia" w:hAnsiTheme="minorEastAsia"/>
                    </w:rPr>
                    <w:t xml:space="preserve">   </w:t>
                  </w:r>
                  <w:r w:rsidR="006C429A">
                    <w:rPr>
                      <w:rFonts w:asciiTheme="minorEastAsia" w:hAnsiTheme="minorEastAsia" w:hint="eastAsia"/>
                    </w:rPr>
                    <w:t xml:space="preserve"> </w:t>
                  </w:r>
                  <w:r w:rsidRPr="00730402">
                    <w:rPr>
                      <w:rFonts w:asciiTheme="minorEastAsia" w:hAnsiTheme="minorEastAsia" w:hint="eastAsia"/>
                    </w:rPr>
                    <w:t>者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73A15B12" w14:textId="7969275F" w:rsidR="00730402" w:rsidRPr="00730402" w:rsidRDefault="00730402" w:rsidP="00342DD2">
                  <w:pPr>
                    <w:spacing w:beforeLines="20" w:before="48" w:afterLines="20" w:after="48"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 w:hint="eastAsia"/>
                    </w:rPr>
                    <w:t>書</w:t>
                  </w:r>
                  <w:r w:rsidRPr="00730402">
                    <w:rPr>
                      <w:rFonts w:asciiTheme="minorEastAsia" w:hAnsiTheme="minorEastAsia"/>
                    </w:rPr>
                    <w:t xml:space="preserve">      </w:t>
                  </w:r>
                  <w:r w:rsidR="006C429A">
                    <w:rPr>
                      <w:rFonts w:asciiTheme="minorEastAsia" w:hAnsiTheme="minorEastAsia" w:hint="eastAsia"/>
                    </w:rPr>
                    <w:t xml:space="preserve">    </w:t>
                  </w:r>
                  <w:r w:rsidRPr="00730402">
                    <w:rPr>
                      <w:rFonts w:asciiTheme="minorEastAsia" w:hAnsiTheme="minorEastAsia" w:hint="eastAsia"/>
                    </w:rPr>
                    <w:t>名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02FAD5D" w14:textId="77777777" w:rsidR="00730402" w:rsidRPr="00730402" w:rsidRDefault="00730402" w:rsidP="00342DD2">
                  <w:pPr>
                    <w:spacing w:beforeLines="20" w:before="48" w:afterLines="20" w:after="48"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 w:hint="eastAsia"/>
                    </w:rPr>
                    <w:t>出版社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01A8AF3" w14:textId="77777777" w:rsidR="00730402" w:rsidRPr="00730402" w:rsidRDefault="00730402" w:rsidP="00342DD2">
                  <w:pPr>
                    <w:spacing w:beforeLines="20" w:before="48" w:afterLines="20" w:after="48"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 w:hint="eastAsia"/>
                    </w:rPr>
                    <w:t>年份</w:t>
                  </w:r>
                </w:p>
              </w:tc>
            </w:tr>
            <w:tr w:rsidR="00730402" w:rsidRPr="00730402" w14:paraId="55CC5F32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7B43A70C" w14:textId="77777777" w:rsidR="00730402" w:rsidRPr="00196424" w:rsidRDefault="00730402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 w:rsidRPr="00196424">
                    <w:rPr>
                      <w:rFonts w:asciiTheme="minorEastAsia" w:hAnsiTheme="minorEastAsia"/>
                    </w:rPr>
                    <w:t>Max Weber</w:t>
                  </w:r>
                </w:p>
                <w:p w14:paraId="72F79AB8" w14:textId="5C167FAA" w:rsidR="00730402" w:rsidRPr="00196424" w:rsidRDefault="00730402" w:rsidP="006C429A">
                  <w:pPr>
                    <w:ind w:left="0" w:hanging="2"/>
                    <w:rPr>
                      <w:rFonts w:asciiTheme="minorEastAsia" w:hAnsiTheme="minorEastAsia"/>
                    </w:rPr>
                  </w:pPr>
                  <w:r w:rsidRPr="00196424">
                    <w:rPr>
                      <w:rFonts w:asciiTheme="minorEastAsia" w:hAnsiTheme="minorEastAsia" w:cs="微軟正黑體" w:hint="eastAsia"/>
                      <w:shd w:val="clear" w:color="auto" w:fill="FFFFFF"/>
                    </w:rPr>
                    <w:t>馬克斯</w:t>
                  </w:r>
                  <w:r w:rsidRPr="00196424">
                    <w:rPr>
                      <w:rFonts w:asciiTheme="minorEastAsia" w:hAnsiTheme="minorEastAsia" w:cs="Arial"/>
                      <w:shd w:val="clear" w:color="auto" w:fill="FFFFFF"/>
                    </w:rPr>
                    <w:t>·</w:t>
                  </w:r>
                  <w:r w:rsidRPr="00196424">
                    <w:rPr>
                      <w:rFonts w:asciiTheme="minorEastAsia" w:hAnsiTheme="minorEastAsia" w:cs="微軟正黑體" w:hint="eastAsia"/>
                      <w:shd w:val="clear" w:color="auto" w:fill="FFFFFF"/>
                    </w:rPr>
                    <w:t>韋伯</w:t>
                  </w:r>
                  <w:r w:rsidRPr="00196424">
                    <w:rPr>
                      <w:rFonts w:asciiTheme="minorEastAsia" w:hAnsiTheme="minorEastAsia" w:cs="Arial"/>
                      <w:shd w:val="clear" w:color="auto" w:fill="FFFFFF"/>
                    </w:rPr>
                    <w:t xml:space="preserve"> </w:t>
                  </w:r>
                  <w:r w:rsidRPr="00196424">
                    <w:rPr>
                      <w:rFonts w:asciiTheme="minorEastAsia" w:hAnsiTheme="minorEastAsia" w:cs="微軟正黑體" w:hint="eastAsia"/>
                      <w:shd w:val="clear" w:color="auto" w:fill="FFFFFF"/>
                    </w:rPr>
                    <w:t>著，閻克文</w:t>
                  </w:r>
                  <w:r w:rsidRPr="00196424">
                    <w:rPr>
                      <w:rFonts w:asciiTheme="minorEastAsia" w:hAnsiTheme="minorEastAsia" w:cs="Arial"/>
                      <w:shd w:val="clear" w:color="auto" w:fill="FFFFFF"/>
                    </w:rPr>
                    <w:t xml:space="preserve"> </w:t>
                  </w:r>
                  <w:r w:rsidRPr="00196424">
                    <w:rPr>
                      <w:rFonts w:asciiTheme="minorEastAsia" w:hAnsiTheme="minorEastAsia" w:cs="微軟正黑體" w:hint="eastAsia"/>
                      <w:shd w:val="clear" w:color="auto" w:fill="FFFFFF"/>
                    </w:rPr>
                    <w:t>譯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1FF76CC6" w14:textId="77777777" w:rsidR="00730402" w:rsidRPr="00730402" w:rsidRDefault="00730402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 xml:space="preserve">The Protestant Ethic and the Spirit of Capitalism </w:t>
                  </w:r>
                </w:p>
                <w:p w14:paraId="72149901" w14:textId="77777777" w:rsidR="00730402" w:rsidRPr="00730402" w:rsidRDefault="00730402" w:rsidP="00730402">
                  <w:pPr>
                    <w:ind w:left="0" w:hanging="2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 w:cs="微軟正黑體" w:hint="eastAsia"/>
                      <w:shd w:val="clear" w:color="auto" w:fill="FFFFFF"/>
                    </w:rPr>
                    <w:t>新教倫理與資本主義精神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B3EBA98" w14:textId="77777777" w:rsidR="00730402" w:rsidRPr="00730402" w:rsidRDefault="00730402" w:rsidP="00730402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>Routledge Classics</w:t>
                  </w:r>
                </w:p>
                <w:p w14:paraId="37313DE3" w14:textId="240986B4" w:rsidR="00730402" w:rsidRPr="00730402" w:rsidRDefault="00730402" w:rsidP="00B60727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 w:rsidRPr="00730402">
                    <w:rPr>
                      <w:rFonts w:asciiTheme="minorEastAsia" w:hAnsiTheme="minorEastAsia" w:cs="微軟正黑體" w:hint="eastAsia"/>
                      <w:color w:val="555555"/>
                      <w:shd w:val="clear" w:color="auto" w:fill="FFFFFF"/>
                    </w:rPr>
                    <w:t>新華書店北美網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71FEE93" w14:textId="77777777" w:rsidR="00730402" w:rsidRPr="00730402" w:rsidRDefault="00730402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1905</w:t>
                  </w:r>
                </w:p>
                <w:p w14:paraId="1F1077B0" w14:textId="77777777" w:rsidR="00730402" w:rsidRPr="00730402" w:rsidRDefault="00730402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2018</w:t>
                  </w:r>
                </w:p>
              </w:tc>
            </w:tr>
            <w:tr w:rsidR="00730402" w:rsidRPr="00730402" w14:paraId="34CA6D98" w14:textId="77777777" w:rsidTr="00342DD2">
              <w:trPr>
                <w:trHeight w:val="617"/>
              </w:trPr>
              <w:tc>
                <w:tcPr>
                  <w:tcW w:w="2198" w:type="dxa"/>
                  <w:shd w:val="clear" w:color="auto" w:fill="auto"/>
                </w:tcPr>
                <w:p w14:paraId="1C6CED37" w14:textId="77777777" w:rsidR="00730402" w:rsidRPr="00196424" w:rsidRDefault="00730402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 w:rsidRPr="00196424">
                    <w:rPr>
                      <w:rFonts w:asciiTheme="minorEastAsia" w:hAnsiTheme="minorEastAsia"/>
                    </w:rPr>
                    <w:t>Charles Taylor</w:t>
                  </w:r>
                </w:p>
                <w:p w14:paraId="1C91C118" w14:textId="5E5ACA79" w:rsidR="00730402" w:rsidRPr="00196424" w:rsidRDefault="00730402" w:rsidP="006C429A">
                  <w:pPr>
                    <w:ind w:left="0" w:hanging="2"/>
                    <w:rPr>
                      <w:rFonts w:asciiTheme="minorEastAsia" w:hAnsiTheme="minorEastAsia"/>
                    </w:rPr>
                  </w:pPr>
                  <w:r w:rsidRPr="00196424">
                    <w:rPr>
                      <w:rFonts w:asciiTheme="minorEastAsia" w:hAnsiTheme="minorEastAsia" w:cs="微軟正黑體" w:hint="eastAsia"/>
                      <w:shd w:val="clear" w:color="auto" w:fill="FFFFFF"/>
                    </w:rPr>
                    <w:t>查爾斯</w:t>
                  </w:r>
                  <w:r w:rsidRPr="00196424">
                    <w:rPr>
                      <w:rFonts w:asciiTheme="minorEastAsia" w:hAnsiTheme="minorEastAsia" w:cs="Arial"/>
                      <w:shd w:val="clear" w:color="auto" w:fill="FFFFFF"/>
                    </w:rPr>
                    <w:t>·</w:t>
                  </w:r>
                  <w:r w:rsidRPr="00196424">
                    <w:rPr>
                      <w:rFonts w:asciiTheme="minorEastAsia" w:hAnsiTheme="minorEastAsia" w:cs="微軟正黑體" w:hint="eastAsia"/>
                      <w:shd w:val="clear" w:color="auto" w:fill="FFFFFF"/>
                    </w:rPr>
                    <w:t>泰勒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1EA96BE5" w14:textId="77777777" w:rsidR="00730402" w:rsidRPr="00730402" w:rsidRDefault="00730402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A Secular Age</w:t>
                  </w:r>
                </w:p>
                <w:p w14:paraId="73B6F331" w14:textId="662C7253" w:rsidR="00730402" w:rsidRPr="00730402" w:rsidRDefault="00730402" w:rsidP="006C429A">
                  <w:pPr>
                    <w:pStyle w:val="1"/>
                    <w:spacing w:before="0"/>
                    <w:ind w:left="0" w:hanging="2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  <w:r w:rsidRPr="00730402">
                    <w:rPr>
                      <w:rFonts w:asciiTheme="minorEastAsia" w:hAnsiTheme="minorEastAsia" w:cs="Arial" w:hint="eastAsia"/>
                      <w:color w:val="333333"/>
                      <w:sz w:val="24"/>
                      <w:szCs w:val="24"/>
                    </w:rPr>
                    <w:t>世俗時</w:t>
                  </w:r>
                  <w:r w:rsidRPr="00730402">
                    <w:rPr>
                      <w:rFonts w:asciiTheme="minorEastAsia" w:hAnsiTheme="minorEastAsia" w:cs="微軟正黑體" w:hint="eastAsia"/>
                      <w:color w:val="333333"/>
                      <w:sz w:val="24"/>
                      <w:szCs w:val="24"/>
                    </w:rPr>
                    <w:t>代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C9CA0E0" w14:textId="77777777" w:rsidR="00730402" w:rsidRPr="00730402" w:rsidRDefault="00730402" w:rsidP="00730402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>Stanford University Press</w:t>
                  </w:r>
                </w:p>
                <w:p w14:paraId="09D078EE" w14:textId="522AC4A0" w:rsidR="00730402" w:rsidRPr="00730402" w:rsidRDefault="00342DD2" w:rsidP="006C429A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hyperlink r:id="rId10" w:history="1">
                    <w:r w:rsidR="00730402" w:rsidRPr="00730402">
                      <w:rPr>
                        <w:rStyle w:val="a5"/>
                        <w:rFonts w:asciiTheme="minorEastAsia" w:hAnsiTheme="minorEastAsia" w:cs="微軟正黑體" w:hint="eastAsia"/>
                        <w:color w:val="333333"/>
                      </w:rPr>
                      <w:t>上海三聯書店</w:t>
                    </w:r>
                  </w:hyperlink>
                </w:p>
              </w:tc>
              <w:tc>
                <w:tcPr>
                  <w:tcW w:w="1134" w:type="dxa"/>
                  <w:shd w:val="clear" w:color="auto" w:fill="auto"/>
                </w:tcPr>
                <w:p w14:paraId="1DBBF3B1" w14:textId="77777777" w:rsidR="00730402" w:rsidRPr="00730402" w:rsidRDefault="00730402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2007</w:t>
                  </w:r>
                </w:p>
                <w:p w14:paraId="4E808DBD" w14:textId="77777777" w:rsidR="00730402" w:rsidRPr="00730402" w:rsidRDefault="00730402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2016</w:t>
                  </w:r>
                </w:p>
              </w:tc>
            </w:tr>
            <w:tr w:rsidR="00730402" w:rsidRPr="00730402" w14:paraId="0E79F49B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54DB2334" w14:textId="77777777" w:rsidR="00730402" w:rsidRPr="00196424" w:rsidRDefault="00730402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proofErr w:type="spellStart"/>
                  <w:r w:rsidRPr="00196424">
                    <w:rPr>
                      <w:rFonts w:asciiTheme="minorEastAsia" w:hAnsiTheme="minorEastAsia"/>
                    </w:rPr>
                    <w:t>Ajith</w:t>
                  </w:r>
                  <w:proofErr w:type="spellEnd"/>
                  <w:r w:rsidRPr="00196424">
                    <w:rPr>
                      <w:rFonts w:asciiTheme="minorEastAsia" w:hAnsiTheme="minorEastAsia"/>
                    </w:rPr>
                    <w:t xml:space="preserve"> Fernando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75E26A90" w14:textId="77777777" w:rsidR="00730402" w:rsidRPr="00730402" w:rsidRDefault="00730402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Jesus-Driven Ministry</w:t>
                  </w:r>
                </w:p>
                <w:p w14:paraId="0A1F0D01" w14:textId="77777777" w:rsidR="00730402" w:rsidRPr="00730402" w:rsidRDefault="00730402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 w:hint="eastAsia"/>
                      <w:color w:val="000000" w:themeColor="text1"/>
                    </w:rPr>
                    <w:t>效法耶穌的服侍</w:t>
                  </w: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442880C" w14:textId="77777777" w:rsidR="00730402" w:rsidRPr="00730402" w:rsidRDefault="00730402" w:rsidP="00730402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 w:rsidRPr="00730402">
                    <w:rPr>
                      <w:rFonts w:asciiTheme="minorEastAsia" w:hAnsiTheme="minorEastAsia" w:hint="eastAsia"/>
                      <w:color w:val="000000" w:themeColor="text1"/>
                    </w:rPr>
                    <w:t>宗教文化出版社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E50026D" w14:textId="094F09A6" w:rsidR="00730402" w:rsidRPr="00730402" w:rsidRDefault="00730402" w:rsidP="00675EEF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2008</w:t>
                  </w:r>
                </w:p>
              </w:tc>
            </w:tr>
            <w:tr w:rsidR="00730402" w:rsidRPr="00730402" w14:paraId="2788075A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77A98C16" w14:textId="77777777" w:rsidR="00730402" w:rsidRPr="00196424" w:rsidRDefault="00730402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 w:rsidRPr="00196424">
                    <w:rPr>
                      <w:rFonts w:asciiTheme="minorEastAsia" w:hAnsiTheme="minorEastAsia"/>
                    </w:rPr>
                    <w:t>John Maxwell</w:t>
                  </w:r>
                </w:p>
                <w:p w14:paraId="6FA8F926" w14:textId="4DC60C3C" w:rsidR="00730402" w:rsidRPr="00196424" w:rsidRDefault="00342DD2" w:rsidP="006C429A">
                  <w:pPr>
                    <w:ind w:left="0" w:hanging="2"/>
                    <w:rPr>
                      <w:rFonts w:asciiTheme="minorEastAsia" w:hAnsiTheme="minorEastAsia"/>
                    </w:rPr>
                  </w:pPr>
                  <w:hyperlink r:id="rId11" w:history="1">
                    <w:r w:rsidR="00730402" w:rsidRPr="00196424">
                      <w:rPr>
                        <w:rStyle w:val="a5"/>
                        <w:rFonts w:asciiTheme="minorEastAsia" w:hAnsiTheme="minorEastAsia" w:hint="eastAsia"/>
                        <w:color w:val="auto"/>
                      </w:rPr>
                      <w:t>約翰</w:t>
                    </w:r>
                    <w:r w:rsidR="00730402" w:rsidRPr="00196424">
                      <w:rPr>
                        <w:rStyle w:val="a5"/>
                        <w:rFonts w:asciiTheme="minorEastAsia" w:hAnsiTheme="minorEastAsia"/>
                        <w:color w:val="auto"/>
                      </w:rPr>
                      <w:t>·C·</w:t>
                    </w:r>
                    <w:r w:rsidR="00730402" w:rsidRPr="00196424">
                      <w:rPr>
                        <w:rStyle w:val="a5"/>
                        <w:rFonts w:asciiTheme="minorEastAsia" w:hAnsiTheme="minorEastAsia" w:hint="eastAsia"/>
                        <w:color w:val="auto"/>
                      </w:rPr>
                      <w:t>麥克斯維爾</w:t>
                    </w:r>
                  </w:hyperlink>
                </w:p>
              </w:tc>
              <w:tc>
                <w:tcPr>
                  <w:tcW w:w="5387" w:type="dxa"/>
                  <w:shd w:val="clear" w:color="auto" w:fill="auto"/>
                </w:tcPr>
                <w:p w14:paraId="406B0CDB" w14:textId="77777777" w:rsidR="00730402" w:rsidRPr="00730402" w:rsidRDefault="00730402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21 Laws of Leadership</w:t>
                  </w:r>
                </w:p>
                <w:p w14:paraId="65D916AE" w14:textId="77777777" w:rsidR="00730402" w:rsidRPr="00730402" w:rsidRDefault="00730402" w:rsidP="006C429A">
                  <w:pPr>
                    <w:ind w:left="0" w:hanging="2"/>
                    <w:rPr>
                      <w:rFonts w:asciiTheme="minorEastAsia" w:hAnsiTheme="minorEastAsia"/>
                      <w:b/>
                      <w:bCs/>
                    </w:rPr>
                  </w:pPr>
                  <w:r w:rsidRPr="00730402">
                    <w:rPr>
                      <w:rStyle w:val="a-size-large"/>
                      <w:rFonts w:asciiTheme="minorEastAsia" w:hAnsiTheme="minorEastAsia" w:hint="eastAsia"/>
                      <w:color w:val="000000" w:themeColor="text1"/>
                    </w:rPr>
                    <w:t>領導力</w:t>
                  </w:r>
                  <w:r w:rsidRPr="00730402">
                    <w:rPr>
                      <w:rStyle w:val="a-size-large"/>
                      <w:rFonts w:asciiTheme="minorEastAsia" w:hAnsiTheme="minorEastAsia"/>
                      <w:color w:val="000000" w:themeColor="text1"/>
                    </w:rPr>
                    <w:t>21</w:t>
                  </w:r>
                  <w:r w:rsidRPr="00730402">
                    <w:rPr>
                      <w:rStyle w:val="a-size-large"/>
                      <w:rFonts w:asciiTheme="minorEastAsia" w:hAnsiTheme="minorEastAsia" w:hint="eastAsia"/>
                      <w:color w:val="000000" w:themeColor="text1"/>
                    </w:rPr>
                    <w:t>法則：追隨這些法則，人們就會追隨你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AE80BA7" w14:textId="6C28BC93" w:rsidR="00730402" w:rsidRPr="00730402" w:rsidRDefault="00730402" w:rsidP="006C429A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趙良峰</w:t>
                  </w:r>
                  <w:r w:rsidRPr="00730402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730402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中國青年出版社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313F9F4" w14:textId="77777777" w:rsidR="00730402" w:rsidRPr="00730402" w:rsidRDefault="00730402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2010</w:t>
                  </w:r>
                </w:p>
                <w:p w14:paraId="10690240" w14:textId="77777777" w:rsidR="00730402" w:rsidRPr="00730402" w:rsidRDefault="00730402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2017</w:t>
                  </w:r>
                </w:p>
              </w:tc>
            </w:tr>
            <w:tr w:rsidR="00730402" w:rsidRPr="00730402" w14:paraId="0C70A3A3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288EC0B8" w14:textId="77777777" w:rsidR="00730402" w:rsidRPr="00196424" w:rsidRDefault="00730402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 w:rsidRPr="00196424">
                    <w:rPr>
                      <w:rFonts w:asciiTheme="minorEastAsia" w:hAnsiTheme="minorEastAsia"/>
                    </w:rPr>
                    <w:t>J. Oswald Sanders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07840F17" w14:textId="77777777" w:rsidR="00730402" w:rsidRPr="00730402" w:rsidRDefault="00730402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 xml:space="preserve">Spiritual Leadership </w:t>
                  </w:r>
                </w:p>
                <w:p w14:paraId="70439A54" w14:textId="77777777" w:rsidR="00730402" w:rsidRPr="00730402" w:rsidRDefault="00730402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 w:hint="eastAsia"/>
                      <w:color w:val="000000" w:themeColor="text1"/>
                    </w:rPr>
                    <w:t>屬靈領導原則及實踐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C847276" w14:textId="77777777" w:rsidR="00730402" w:rsidRPr="00730402" w:rsidRDefault="00730402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 w:hint="eastAsia"/>
                      <w:color w:val="000000" w:themeColor="text1"/>
                    </w:rPr>
                    <w:t>海南出版社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0281314" w14:textId="77777777" w:rsidR="00730402" w:rsidRPr="00730402" w:rsidRDefault="00730402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2010</w:t>
                  </w:r>
                </w:p>
              </w:tc>
            </w:tr>
            <w:tr w:rsidR="00730402" w:rsidRPr="00730402" w14:paraId="5E249246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58424EA0" w14:textId="77777777" w:rsidR="00730402" w:rsidRPr="00196424" w:rsidRDefault="00730402" w:rsidP="00730402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 w:rsidRPr="00196424">
                    <w:rPr>
                      <w:rFonts w:asciiTheme="minorEastAsia" w:hAnsiTheme="minorEastAsia"/>
                    </w:rPr>
                    <w:t>Patrick Lencioni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02CF22A0" w14:textId="77777777" w:rsidR="00730402" w:rsidRPr="00730402" w:rsidRDefault="00730402" w:rsidP="00342DD2">
                  <w:pPr>
                    <w:pStyle w:val="1"/>
                    <w:spacing w:before="0" w:after="0" w:line="24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</w:pPr>
                  <w:r w:rsidRPr="00730402">
                    <w:rPr>
                      <w:rStyle w:val="a-size-extra-large"/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The Five Dysfunctions of a Team: A Leadership Fable</w:t>
                  </w:r>
                </w:p>
                <w:p w14:paraId="5F700713" w14:textId="10A11D3E" w:rsidR="00730402" w:rsidRPr="00730402" w:rsidRDefault="00342DD2" w:rsidP="00342DD2">
                  <w:pPr>
                    <w:pStyle w:val="3"/>
                    <w:shd w:val="clear" w:color="auto" w:fill="FFFFFF"/>
                    <w:spacing w:before="0" w:after="0" w:line="240" w:lineRule="atLeast"/>
                    <w:ind w:left="1" w:hanging="3"/>
                    <w:rPr>
                      <w:rFonts w:asciiTheme="minorEastAsia" w:hAnsiTheme="minor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</w:pPr>
                  <w:hyperlink r:id="rId12" w:tgtFrame="_blank" w:history="1">
                    <w:r w:rsidR="00730402" w:rsidRPr="00730402">
                      <w:rPr>
                        <w:rStyle w:val="lrg"/>
                        <w:rFonts w:asciiTheme="minorEastAsia" w:hAnsiTheme="minorEastAsia" w:hint="eastAsia"/>
                        <w:b w:val="0"/>
                        <w:bCs/>
                        <w:color w:val="000000" w:themeColor="text1"/>
                        <w:sz w:val="24"/>
                        <w:szCs w:val="24"/>
                      </w:rPr>
                      <w:t>克服團隊協作的五種障礙</w:t>
                    </w:r>
                    <w:r w:rsidR="00730402" w:rsidRPr="00730402">
                      <w:rPr>
                        <w:rStyle w:val="lrg"/>
                        <w:rFonts w:asciiTheme="minorEastAsia" w:hAnsiTheme="minorEastAsia"/>
                        <w:b w:val="0"/>
                        <w:bCs/>
                        <w:color w:val="000000" w:themeColor="text1"/>
                        <w:sz w:val="24"/>
                        <w:szCs w:val="24"/>
                      </w:rPr>
                      <w:t>:</w:t>
                    </w:r>
                    <w:r w:rsidR="00730402" w:rsidRPr="00730402">
                      <w:rPr>
                        <w:rStyle w:val="lrg"/>
                        <w:rFonts w:asciiTheme="minorEastAsia" w:hAnsiTheme="minorEastAsia" w:hint="eastAsia"/>
                        <w:b w:val="0"/>
                        <w:bCs/>
                        <w:color w:val="000000" w:themeColor="text1"/>
                        <w:sz w:val="24"/>
                        <w:szCs w:val="24"/>
                      </w:rPr>
                      <w:t>領導者、經理人、培訓師的實用指南</w:t>
                    </w:r>
                  </w:hyperlink>
                </w:p>
              </w:tc>
              <w:tc>
                <w:tcPr>
                  <w:tcW w:w="2551" w:type="dxa"/>
                  <w:shd w:val="clear" w:color="auto" w:fill="auto"/>
                </w:tcPr>
                <w:p w14:paraId="2460688F" w14:textId="24DDB9FB" w:rsidR="00730402" w:rsidRPr="00730402" w:rsidRDefault="00730402" w:rsidP="003E2124">
                  <w:pPr>
                    <w:pStyle w:val="3"/>
                    <w:shd w:val="clear" w:color="auto" w:fill="FFFFFF"/>
                    <w:spacing w:before="0" w:after="90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proofErr w:type="gramStart"/>
                  <w:r w:rsidRPr="00730402">
                    <w:rPr>
                      <w:rStyle w:val="med"/>
                      <w:rFonts w:asciiTheme="minorEastAsia" w:hAnsiTheme="minorEastAsia" w:hint="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淩</w:t>
                  </w:r>
                  <w:proofErr w:type="gramEnd"/>
                  <w:r w:rsidRPr="00730402">
                    <w:rPr>
                      <w:rStyle w:val="med"/>
                      <w:rFonts w:asciiTheme="minorEastAsia" w:hAnsiTheme="minorEastAsia" w:hint="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麗君</w:t>
                  </w:r>
                  <w:r w:rsidRPr="00730402">
                    <w:rPr>
                      <w:rStyle w:val="med"/>
                      <w:rFonts w:asciiTheme="minorEastAsia" w:hAnsiTheme="minor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30402">
                    <w:rPr>
                      <w:rStyle w:val="med"/>
                      <w:rFonts w:asciiTheme="minorEastAsia" w:hAnsiTheme="minorEastAsia" w:hint="eastAsia"/>
                      <w:b w:val="0"/>
                      <w:bCs/>
                      <w:color w:val="000000" w:themeColor="text1"/>
                      <w:sz w:val="24"/>
                      <w:szCs w:val="24"/>
                    </w:rPr>
                    <w:t>電子工業出版社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197F87D" w14:textId="77777777" w:rsidR="00730402" w:rsidRPr="00730402" w:rsidRDefault="00730402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2011</w:t>
                  </w:r>
                </w:p>
              </w:tc>
            </w:tr>
            <w:tr w:rsidR="00730402" w:rsidRPr="00730402" w14:paraId="263D4303" w14:textId="77777777" w:rsidTr="00342DD2">
              <w:trPr>
                <w:trHeight w:val="427"/>
              </w:trPr>
              <w:tc>
                <w:tcPr>
                  <w:tcW w:w="2198" w:type="dxa"/>
                  <w:shd w:val="clear" w:color="auto" w:fill="auto"/>
                </w:tcPr>
                <w:p w14:paraId="3C0C707B" w14:textId="77777777" w:rsidR="00730402" w:rsidRPr="00196424" w:rsidRDefault="00730402" w:rsidP="00342DD2">
                  <w:pPr>
                    <w:spacing w:line="240" w:lineRule="atLeast"/>
                    <w:ind w:left="0" w:hanging="2"/>
                    <w:rPr>
                      <w:rFonts w:asciiTheme="minorEastAsia" w:hAnsiTheme="minorEastAsia"/>
                    </w:rPr>
                  </w:pPr>
                  <w:r w:rsidRPr="00196424">
                    <w:rPr>
                      <w:rFonts w:asciiTheme="minorEastAsia" w:hAnsiTheme="minorEastAsia" w:hint="eastAsia"/>
                    </w:rPr>
                    <w:t>曾金發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4443EB7C" w14:textId="77777777" w:rsidR="00730402" w:rsidRPr="00730402" w:rsidRDefault="00730402" w:rsidP="00342DD2">
                  <w:pPr>
                    <w:autoSpaceDE w:val="0"/>
                    <w:autoSpaceDN w:val="0"/>
                    <w:adjustRightInd w:val="0"/>
                    <w:spacing w:line="24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 w:hint="eastAsia"/>
                      <w:color w:val="000000" w:themeColor="text1"/>
                    </w:rPr>
                    <w:t>某確類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CADD4DA" w14:textId="77777777" w:rsidR="00730402" w:rsidRPr="00730402" w:rsidRDefault="00730402" w:rsidP="00342DD2">
                  <w:pPr>
                    <w:spacing w:line="24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 w:rsidRPr="00730402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華福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3CBA31C" w14:textId="77777777" w:rsidR="00730402" w:rsidRPr="00730402" w:rsidRDefault="00730402" w:rsidP="00342DD2">
                  <w:pPr>
                    <w:spacing w:line="24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2015</w:t>
                  </w:r>
                </w:p>
              </w:tc>
            </w:tr>
            <w:tr w:rsidR="00730402" w:rsidRPr="00730402" w14:paraId="105332C9" w14:textId="77777777" w:rsidTr="00342DD2">
              <w:trPr>
                <w:trHeight w:val="388"/>
              </w:trPr>
              <w:tc>
                <w:tcPr>
                  <w:tcW w:w="2198" w:type="dxa"/>
                  <w:shd w:val="clear" w:color="auto" w:fill="auto"/>
                </w:tcPr>
                <w:p w14:paraId="17409BC4" w14:textId="77777777" w:rsidR="00730402" w:rsidRPr="00196424" w:rsidRDefault="00730402" w:rsidP="00342DD2">
                  <w:pPr>
                    <w:spacing w:line="240" w:lineRule="atLeast"/>
                    <w:ind w:left="0" w:hanging="2"/>
                    <w:rPr>
                      <w:rFonts w:asciiTheme="minorEastAsia" w:hAnsiTheme="minorEastAsia"/>
                    </w:rPr>
                  </w:pPr>
                  <w:r w:rsidRPr="00196424">
                    <w:rPr>
                      <w:rFonts w:asciiTheme="minorEastAsia" w:hAnsiTheme="minorEastAsia" w:hint="eastAsia"/>
                    </w:rPr>
                    <w:t>陳俊偉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24A4613B" w14:textId="77777777" w:rsidR="00730402" w:rsidRPr="00730402" w:rsidRDefault="00730402" w:rsidP="00342DD2">
                  <w:pPr>
                    <w:autoSpaceDE w:val="0"/>
                    <w:autoSpaceDN w:val="0"/>
                    <w:adjustRightInd w:val="0"/>
                    <w:spacing w:line="24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 w:hint="eastAsia"/>
                      <w:color w:val="000000" w:themeColor="text1"/>
                    </w:rPr>
                    <w:t>視野與領導力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132E2A8" w14:textId="77777777" w:rsidR="00730402" w:rsidRPr="00730402" w:rsidRDefault="00730402" w:rsidP="00342DD2">
                  <w:pPr>
                    <w:spacing w:line="240" w:lineRule="atLeast"/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 w:rsidRPr="00730402">
                    <w:rPr>
                      <w:rFonts w:asciiTheme="minorEastAsia" w:hAnsiTheme="minorEastAsia" w:hint="eastAsia"/>
                      <w:color w:val="000000" w:themeColor="text1"/>
                      <w:shd w:val="clear" w:color="auto" w:fill="FFFFFF"/>
                    </w:rPr>
                    <w:t>天道書樓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82E3926" w14:textId="77777777" w:rsidR="00730402" w:rsidRPr="00730402" w:rsidRDefault="00730402" w:rsidP="00342DD2">
                  <w:pPr>
                    <w:spacing w:line="24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2016</w:t>
                  </w:r>
                </w:p>
              </w:tc>
            </w:tr>
          </w:tbl>
          <w:p w14:paraId="31532188" w14:textId="62EF4D41" w:rsidR="009F0CF8" w:rsidRPr="006C429A" w:rsidRDefault="006C429A" w:rsidP="006C4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0" w:lineRule="atLeast"/>
              <w:ind w:left="0" w:hanging="2"/>
              <w:rPr>
                <w:rFonts w:asciiTheme="minorEastAsia" w:hAnsiTheme="minorEastAsia"/>
                <w:b/>
                <w:bCs/>
              </w:rPr>
            </w:pPr>
            <w:r w:rsidRPr="006C429A">
              <w:rPr>
                <w:rFonts w:asciiTheme="minorEastAsia" w:hAnsiTheme="minorEastAsia" w:hint="eastAsia"/>
                <w:b/>
                <w:bCs/>
              </w:rPr>
              <w:t>英文參考書</w:t>
            </w:r>
            <w:r>
              <w:rPr>
                <w:rFonts w:asciiTheme="minorEastAsia" w:hAnsiTheme="minorEastAsia" w:hint="eastAsia"/>
                <w:b/>
                <w:bCs/>
              </w:rPr>
              <w:t>：</w:t>
            </w:r>
          </w:p>
          <w:tbl>
            <w:tblPr>
              <w:tblW w:w="11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98"/>
              <w:gridCol w:w="5954"/>
              <w:gridCol w:w="1984"/>
              <w:gridCol w:w="1134"/>
            </w:tblGrid>
            <w:tr w:rsidR="006C429A" w:rsidRPr="00730402" w14:paraId="13EDFDA6" w14:textId="77777777" w:rsidTr="00827172">
              <w:trPr>
                <w:trHeight w:val="407"/>
              </w:trPr>
              <w:tc>
                <w:tcPr>
                  <w:tcW w:w="2198" w:type="dxa"/>
                  <w:shd w:val="clear" w:color="auto" w:fill="auto"/>
                </w:tcPr>
                <w:p w14:paraId="1A875D5A" w14:textId="57DAE86F" w:rsidR="006C429A" w:rsidRPr="00342DD2" w:rsidRDefault="006C429A" w:rsidP="00342DD2">
                  <w:pPr>
                    <w:spacing w:beforeLines="20" w:before="48" w:afterLines="20" w:after="48"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342DD2">
                    <w:rPr>
                      <w:rFonts w:asciiTheme="minorEastAsia" w:hAnsiTheme="minorEastAsia" w:hint="eastAsia"/>
                    </w:rPr>
                    <w:t>作    者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14:paraId="5614F4C0" w14:textId="5C4F830E" w:rsidR="006C429A" w:rsidRPr="00342DD2" w:rsidRDefault="006C429A" w:rsidP="00342DD2">
                  <w:pPr>
                    <w:autoSpaceDE w:val="0"/>
                    <w:autoSpaceDN w:val="0"/>
                    <w:adjustRightInd w:val="0"/>
                    <w:spacing w:beforeLines="20" w:before="48" w:afterLines="20" w:after="48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342DD2">
                    <w:rPr>
                      <w:rFonts w:asciiTheme="minorEastAsia" w:hAnsiTheme="minorEastAsia" w:hint="eastAsia"/>
                    </w:rPr>
                    <w:t>書          名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CFE4648" w14:textId="51DC41B1" w:rsidR="006C429A" w:rsidRPr="00342DD2" w:rsidRDefault="006C429A" w:rsidP="00342DD2">
                  <w:pPr>
                    <w:spacing w:beforeLines="20" w:before="48" w:afterLines="20" w:after="48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342DD2">
                    <w:rPr>
                      <w:rFonts w:asciiTheme="minorEastAsia" w:hAnsiTheme="minorEastAsia" w:hint="eastAsia"/>
                    </w:rPr>
                    <w:t>出版社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1DB44DF" w14:textId="191A1339" w:rsidR="006C429A" w:rsidRPr="00342DD2" w:rsidRDefault="006C429A" w:rsidP="00342DD2">
                  <w:pPr>
                    <w:spacing w:beforeLines="20" w:before="48" w:afterLines="20" w:after="48" w:line="0" w:lineRule="atLeast"/>
                    <w:ind w:leftChars="0" w:left="0" w:firstLineChars="0" w:firstLine="0"/>
                    <w:jc w:val="center"/>
                    <w:rPr>
                      <w:rFonts w:asciiTheme="minorEastAsia" w:hAnsiTheme="minorEastAsia"/>
                    </w:rPr>
                  </w:pPr>
                  <w:r w:rsidRPr="00342DD2">
                    <w:rPr>
                      <w:rFonts w:asciiTheme="minorEastAsia" w:hAnsiTheme="minorEastAsia" w:hint="eastAsia"/>
                    </w:rPr>
                    <w:t>年份</w:t>
                  </w:r>
                </w:p>
              </w:tc>
            </w:tr>
            <w:tr w:rsidR="006C429A" w:rsidRPr="00730402" w14:paraId="3EB37F6C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2C288C98" w14:textId="77777777" w:rsidR="006C429A" w:rsidRPr="00730402" w:rsidRDefault="006C429A" w:rsidP="006C429A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/>
                    </w:rPr>
                    <w:t xml:space="preserve">Ernest </w:t>
                  </w:r>
                  <w:proofErr w:type="spellStart"/>
                  <w:r w:rsidRPr="00730402">
                    <w:rPr>
                      <w:rFonts w:asciiTheme="minorEastAsia" w:hAnsiTheme="minorEastAsia"/>
                    </w:rPr>
                    <w:t>Gundling</w:t>
                  </w:r>
                  <w:proofErr w:type="spellEnd"/>
                  <w:r w:rsidRPr="00730402">
                    <w:rPr>
                      <w:rFonts w:asciiTheme="minorEastAsia" w:hAnsiTheme="minorEastAsia"/>
                    </w:rPr>
                    <w:t xml:space="preserve">, Terry Hogan and Karen </w:t>
                  </w:r>
                  <w:proofErr w:type="spellStart"/>
                  <w:r w:rsidRPr="00730402">
                    <w:rPr>
                      <w:rFonts w:asciiTheme="minorEastAsia" w:hAnsiTheme="minorEastAsia"/>
                    </w:rPr>
                    <w:t>Citkovich</w:t>
                  </w:r>
                  <w:proofErr w:type="spellEnd"/>
                </w:p>
              </w:tc>
              <w:tc>
                <w:tcPr>
                  <w:tcW w:w="5954" w:type="dxa"/>
                  <w:shd w:val="clear" w:color="auto" w:fill="auto"/>
                </w:tcPr>
                <w:p w14:paraId="2AA65B0B" w14:textId="77777777" w:rsidR="006C429A" w:rsidRPr="00730402" w:rsidRDefault="006C429A" w:rsidP="006C429A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 xml:space="preserve">What is Global Leadership? </w:t>
                  </w:r>
                </w:p>
                <w:p w14:paraId="4AFF74D6" w14:textId="77777777" w:rsidR="006C429A" w:rsidRPr="00730402" w:rsidRDefault="006C429A" w:rsidP="006C429A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10 Key Behaviors That Define Great Global Leaders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532064A" w14:textId="77777777" w:rsidR="006C429A" w:rsidRPr="00730402" w:rsidRDefault="006C429A" w:rsidP="006C429A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>Nicholas Brealey Publishing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B2828D7" w14:textId="77777777" w:rsidR="006C429A" w:rsidRPr="00730402" w:rsidRDefault="006C429A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2011</w:t>
                  </w:r>
                </w:p>
              </w:tc>
            </w:tr>
            <w:tr w:rsidR="006C429A" w:rsidRPr="00730402" w14:paraId="45C2AD2A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072C185F" w14:textId="77777777" w:rsidR="006C429A" w:rsidRPr="00730402" w:rsidRDefault="006C429A" w:rsidP="006C429A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/>
                    </w:rPr>
                    <w:t>Erin Meyer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14:paraId="41AFA896" w14:textId="77777777" w:rsidR="006C429A" w:rsidRPr="00730402" w:rsidRDefault="006C429A" w:rsidP="006C429A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The Culture Map: Breaking Through the Invisible Boundaries of Global Business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AE3658D" w14:textId="77777777" w:rsidR="006C429A" w:rsidRPr="00730402" w:rsidRDefault="006C429A" w:rsidP="006C429A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Perseus Book Group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0BB8AA5" w14:textId="77777777" w:rsidR="006C429A" w:rsidRPr="00730402" w:rsidRDefault="006C429A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2014</w:t>
                  </w:r>
                </w:p>
              </w:tc>
            </w:tr>
            <w:tr w:rsidR="006C429A" w:rsidRPr="00730402" w14:paraId="361EF704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5879FA33" w14:textId="77777777" w:rsidR="006C429A" w:rsidRPr="00730402" w:rsidRDefault="006C429A" w:rsidP="006C429A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/>
                    </w:rPr>
                    <w:t xml:space="preserve">Jan </w:t>
                  </w:r>
                  <w:proofErr w:type="spellStart"/>
                  <w:r w:rsidRPr="00730402">
                    <w:rPr>
                      <w:rFonts w:asciiTheme="minorEastAsia" w:hAnsiTheme="minorEastAsia"/>
                    </w:rPr>
                    <w:t>Nederveen</w:t>
                  </w:r>
                  <w:proofErr w:type="spellEnd"/>
                  <w:r w:rsidRPr="00730402">
                    <w:rPr>
                      <w:rFonts w:asciiTheme="minorEastAsia" w:hAnsiTheme="minorEastAsia"/>
                    </w:rPr>
                    <w:t xml:space="preserve"> </w:t>
                  </w:r>
                  <w:proofErr w:type="spellStart"/>
                  <w:r w:rsidRPr="00730402">
                    <w:rPr>
                      <w:rFonts w:asciiTheme="minorEastAsia" w:hAnsiTheme="minorEastAsia"/>
                    </w:rPr>
                    <w:t>Pieterse</w:t>
                  </w:r>
                  <w:proofErr w:type="spellEnd"/>
                </w:p>
              </w:tc>
              <w:tc>
                <w:tcPr>
                  <w:tcW w:w="5954" w:type="dxa"/>
                  <w:shd w:val="clear" w:color="auto" w:fill="auto"/>
                </w:tcPr>
                <w:p w14:paraId="5A805D7A" w14:textId="77777777" w:rsidR="006C429A" w:rsidRPr="00730402" w:rsidRDefault="006C429A" w:rsidP="006C429A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 xml:space="preserve">Globalization &amp; Culture: Global </w:t>
                  </w:r>
                  <w:proofErr w:type="spellStart"/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Melange</w:t>
                  </w:r>
                  <w:proofErr w:type="spellEnd"/>
                </w:p>
              </w:tc>
              <w:tc>
                <w:tcPr>
                  <w:tcW w:w="1984" w:type="dxa"/>
                  <w:shd w:val="clear" w:color="auto" w:fill="auto"/>
                </w:tcPr>
                <w:p w14:paraId="098F0131" w14:textId="77777777" w:rsidR="006C429A" w:rsidRPr="00730402" w:rsidRDefault="006C429A" w:rsidP="006C429A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>Rowan &amp; Littlefield Publishers Inc.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E2D6F8B" w14:textId="77777777" w:rsidR="006C429A" w:rsidRPr="00730402" w:rsidRDefault="006C429A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2015</w:t>
                  </w:r>
                </w:p>
                <w:p w14:paraId="401D10EC" w14:textId="77777777" w:rsidR="006C429A" w:rsidRPr="00730402" w:rsidRDefault="006C429A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Third edition</w:t>
                  </w:r>
                </w:p>
              </w:tc>
            </w:tr>
            <w:tr w:rsidR="006C429A" w:rsidRPr="00730402" w14:paraId="3A4829EC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5CF720A7" w14:textId="77777777" w:rsidR="006C429A" w:rsidRPr="00730402" w:rsidRDefault="006C429A" w:rsidP="006C429A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/>
                    </w:rPr>
                    <w:t>Bryant L. Myers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14:paraId="0FAC9C75" w14:textId="77777777" w:rsidR="006C429A" w:rsidRPr="00730402" w:rsidRDefault="006C429A" w:rsidP="006C429A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 xml:space="preserve">Engaging Globalization: The Poor, Christian Mission, and Our Hyperconnected World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BFAFCA8" w14:textId="77777777" w:rsidR="006C429A" w:rsidRPr="00730402" w:rsidRDefault="006C429A" w:rsidP="006C429A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Bakers Publishing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6BBB62A" w14:textId="77777777" w:rsidR="006C429A" w:rsidRPr="00730402" w:rsidRDefault="006C429A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2017</w:t>
                  </w:r>
                </w:p>
              </w:tc>
            </w:tr>
            <w:tr w:rsidR="006C429A" w:rsidRPr="00730402" w14:paraId="3F95087A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7D7D1334" w14:textId="77777777" w:rsidR="006C429A" w:rsidRPr="00730402" w:rsidRDefault="006C429A" w:rsidP="006C429A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/>
                    </w:rPr>
                    <w:t xml:space="preserve">Al </w:t>
                  </w:r>
                  <w:proofErr w:type="spellStart"/>
                  <w:r w:rsidRPr="00730402">
                    <w:rPr>
                      <w:rFonts w:asciiTheme="minorEastAsia" w:hAnsiTheme="minorEastAsia"/>
                    </w:rPr>
                    <w:t>Tizon</w:t>
                  </w:r>
                  <w:proofErr w:type="spellEnd"/>
                </w:p>
              </w:tc>
              <w:tc>
                <w:tcPr>
                  <w:tcW w:w="5954" w:type="dxa"/>
                  <w:shd w:val="clear" w:color="auto" w:fill="auto"/>
                </w:tcPr>
                <w:p w14:paraId="4256B53D" w14:textId="77777777" w:rsidR="006C429A" w:rsidRPr="00730402" w:rsidRDefault="006C429A" w:rsidP="006C429A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Whole &amp; Reconciled: Gospel, Church, and Mission in a Fractured World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373CF09" w14:textId="77777777" w:rsidR="006C429A" w:rsidRPr="00730402" w:rsidRDefault="006C429A" w:rsidP="006C429A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Bakers Publishing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CDA58FF" w14:textId="77777777" w:rsidR="006C429A" w:rsidRPr="00730402" w:rsidRDefault="006C429A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2018</w:t>
                  </w:r>
                </w:p>
              </w:tc>
            </w:tr>
            <w:tr w:rsidR="006C429A" w:rsidRPr="00730402" w14:paraId="697A65F3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537301FE" w14:textId="77777777" w:rsidR="006C429A" w:rsidRPr="00730402" w:rsidRDefault="006C429A" w:rsidP="006C429A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/>
                    </w:rPr>
                    <w:t xml:space="preserve">Michael D. Crane &amp; Linda Bergquist 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14:paraId="7E2046A9" w14:textId="77777777" w:rsidR="006C429A" w:rsidRPr="00730402" w:rsidRDefault="006C429A" w:rsidP="006C429A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City Shaped Churches: Planting Churches in the Global Era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743B5FC" w14:textId="77777777" w:rsidR="006C429A" w:rsidRPr="00730402" w:rsidRDefault="006C429A" w:rsidP="006C429A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Urban Loft Publishers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BA9504D" w14:textId="77777777" w:rsidR="006C429A" w:rsidRPr="00730402" w:rsidRDefault="006C429A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2018</w:t>
                  </w:r>
                </w:p>
              </w:tc>
            </w:tr>
            <w:tr w:rsidR="006C429A" w:rsidRPr="00730402" w14:paraId="263F92E1" w14:textId="77777777" w:rsidTr="00827172">
              <w:trPr>
                <w:trHeight w:val="477"/>
              </w:trPr>
              <w:tc>
                <w:tcPr>
                  <w:tcW w:w="2198" w:type="dxa"/>
                  <w:shd w:val="clear" w:color="auto" w:fill="auto"/>
                </w:tcPr>
                <w:p w14:paraId="17A5FC2A" w14:textId="77777777" w:rsidR="006C429A" w:rsidRPr="00730402" w:rsidRDefault="006C429A" w:rsidP="006C429A">
                  <w:pPr>
                    <w:spacing w:line="0" w:lineRule="atLeast"/>
                    <w:ind w:left="0" w:hanging="2"/>
                    <w:rPr>
                      <w:rFonts w:asciiTheme="minorEastAsia" w:hAnsiTheme="minorEastAsia"/>
                    </w:rPr>
                  </w:pPr>
                  <w:r w:rsidRPr="00730402">
                    <w:rPr>
                      <w:rFonts w:asciiTheme="minorEastAsia" w:hAnsiTheme="minorEastAsia"/>
                    </w:rPr>
                    <w:t>David W. Smith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14:paraId="55C7856A" w14:textId="77777777" w:rsidR="006C429A" w:rsidRPr="00730402" w:rsidRDefault="006C429A" w:rsidP="006C429A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Seeking A City with Foundations: Theology for an Urban World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2560926" w14:textId="77777777" w:rsidR="006C429A" w:rsidRPr="00730402" w:rsidRDefault="006C429A" w:rsidP="006C429A">
                  <w:pPr>
                    <w:ind w:left="0" w:hanging="2"/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  <w:shd w:val="clear" w:color="auto" w:fill="FFFFFF"/>
                    </w:rPr>
                    <w:t xml:space="preserve">Langham Global Library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9A9E840" w14:textId="77777777" w:rsidR="006C429A" w:rsidRPr="00730402" w:rsidRDefault="006C429A" w:rsidP="00B60727">
                  <w:pPr>
                    <w:spacing w:line="0" w:lineRule="atLeast"/>
                    <w:ind w:left="0" w:hanging="2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30402">
                    <w:rPr>
                      <w:rFonts w:asciiTheme="minorEastAsia" w:hAnsiTheme="minorEastAsia"/>
                      <w:color w:val="000000" w:themeColor="text1"/>
                    </w:rPr>
                    <w:t>2019</w:t>
                  </w:r>
                </w:p>
              </w:tc>
            </w:tr>
          </w:tbl>
          <w:p w14:paraId="734A09CA" w14:textId="6880D408" w:rsidR="006C429A" w:rsidRDefault="006C429A" w:rsidP="009F0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auto"/>
              <w:ind w:leftChars="0" w:left="0" w:right="-720" w:firstLineChars="0" w:firstLine="0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</w:p>
        </w:tc>
      </w:tr>
    </w:tbl>
    <w:p w14:paraId="47FA320A" w14:textId="7B95585C" w:rsidR="00C469C4" w:rsidRPr="008D170D" w:rsidRDefault="00D326DC" w:rsidP="00C469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bookmarkStart w:id="0" w:name="_GoBack"/>
      <w:bookmarkEnd w:id="0"/>
      <w:r w:rsidRPr="008D170D">
        <w:rPr>
          <w:rFonts w:hint="eastAsia"/>
          <w:b/>
          <w:color w:val="000000"/>
        </w:rPr>
        <w:lastRenderedPageBreak/>
        <w:t>附錄：</w:t>
      </w:r>
      <w:r w:rsidR="008D170D" w:rsidRPr="008D170D">
        <w:rPr>
          <w:rFonts w:ascii="新細明體" w:hAnsi="新細明體" w:cs="新細明體" w:hint="eastAsia"/>
          <w:b/>
        </w:rPr>
        <w:t>讀書時間記錄表</w:t>
      </w:r>
    </w:p>
    <w:tbl>
      <w:tblPr>
        <w:tblpPr w:leftFromText="180" w:rightFromText="180" w:vertAnchor="text" w:horzAnchor="margin" w:tblpXSpec="center" w:tblpY="2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3041"/>
        <w:gridCol w:w="2700"/>
        <w:gridCol w:w="2327"/>
      </w:tblGrid>
      <w:tr w:rsidR="00D326DC" w14:paraId="18A76414" w14:textId="77777777" w:rsidTr="00D326DC">
        <w:trPr>
          <w:trHeight w:val="591"/>
        </w:trPr>
        <w:tc>
          <w:tcPr>
            <w:tcW w:w="9517" w:type="dxa"/>
            <w:gridSpan w:val="4"/>
            <w:shd w:val="clear" w:color="auto" w:fill="C00000"/>
            <w:vAlign w:val="center"/>
          </w:tcPr>
          <w:p w14:paraId="0D78B1CD" w14:textId="68C91A1B" w:rsidR="008D170D" w:rsidRPr="008D170D" w:rsidRDefault="008D170D" w:rsidP="00D326DC">
            <w:pPr>
              <w:ind w:left="1" w:hanging="3"/>
              <w:jc w:val="center"/>
              <w:textDirection w:val="lrTb"/>
              <w:rPr>
                <w:rFonts w:ascii="標楷體" w:eastAsia="標楷體" w:cs="標楷體"/>
                <w:b/>
                <w:sz w:val="28"/>
                <w:szCs w:val="28"/>
              </w:rPr>
            </w:pPr>
            <w:r w:rsidRPr="008D170D">
              <w:rPr>
                <w:rFonts w:ascii="標楷體" w:eastAsia="標楷體" w:cs="標楷體" w:hint="eastAsia"/>
                <w:b/>
                <w:sz w:val="28"/>
                <w:szCs w:val="28"/>
              </w:rPr>
              <w:t>2020年7月全球化</w:t>
            </w:r>
            <w:r w:rsidR="006C5635">
              <w:rPr>
                <w:rFonts w:ascii="標楷體" w:eastAsia="標楷體" w:cs="標楷體" w:hint="eastAsia"/>
                <w:b/>
                <w:sz w:val="28"/>
                <w:szCs w:val="28"/>
              </w:rPr>
              <w:t>、</w:t>
            </w:r>
            <w:r w:rsidRPr="008D170D">
              <w:rPr>
                <w:rFonts w:ascii="標楷體" w:eastAsia="標楷體" w:cs="標楷體" w:hint="eastAsia"/>
                <w:b/>
                <w:sz w:val="28"/>
                <w:szCs w:val="28"/>
              </w:rPr>
              <w:t>領導力與世界教會運動</w:t>
            </w:r>
          </w:p>
          <w:p w14:paraId="3C2CAAF6" w14:textId="575A367D" w:rsidR="008D170D" w:rsidRPr="008D170D" w:rsidRDefault="008D170D" w:rsidP="008D170D">
            <w:pPr>
              <w:ind w:left="0" w:hanging="2"/>
              <w:textDirection w:val="lrTb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</w:rPr>
              <w:t xml:space="preserve">                           </w:t>
            </w:r>
            <w:r w:rsidR="00D326DC" w:rsidRPr="008D170D">
              <w:rPr>
                <w:rFonts w:ascii="標楷體" w:eastAsia="標楷體" w:cs="標楷體" w:hint="eastAsia"/>
                <w:b/>
                <w:sz w:val="28"/>
                <w:szCs w:val="28"/>
              </w:rPr>
              <w:t>讀</w:t>
            </w:r>
            <w:r w:rsidR="00D326DC" w:rsidRPr="008D170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書時間</w:t>
            </w:r>
            <w:r w:rsidR="00D326DC" w:rsidRPr="008D170D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</w:t>
            </w:r>
            <w:r w:rsidR="00D326DC" w:rsidRPr="008D170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記錄表</w:t>
            </w:r>
            <w:r w:rsidRPr="008D170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姓名：</w:t>
            </w:r>
          </w:p>
        </w:tc>
      </w:tr>
      <w:tr w:rsidR="00D326DC" w14:paraId="75BA93C4" w14:textId="77777777" w:rsidTr="00D326DC">
        <w:trPr>
          <w:trHeight w:val="799"/>
        </w:trPr>
        <w:tc>
          <w:tcPr>
            <w:tcW w:w="1449" w:type="dxa"/>
          </w:tcPr>
          <w:p w14:paraId="68B71C65" w14:textId="77777777" w:rsidR="00D326DC" w:rsidRDefault="00D326DC" w:rsidP="00D326DC">
            <w:pPr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日</w:t>
            </w:r>
            <w:r>
              <w:rPr>
                <w:rFonts w:ascii="標楷體" w:eastAsia="標楷體" w:hAnsi="標楷體" w:cs="標楷體"/>
                <w:b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b/>
              </w:rPr>
              <w:t>期</w:t>
            </w:r>
          </w:p>
          <w:p w14:paraId="53C93352" w14:textId="77777777" w:rsidR="00D326DC" w:rsidRDefault="00D326DC" w:rsidP="00D326DC">
            <w:pPr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 w:hint="eastAsia"/>
                <w:b/>
              </w:rPr>
              <w:t>年月日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3041" w:type="dxa"/>
          </w:tcPr>
          <w:p w14:paraId="68C2A874" w14:textId="77777777" w:rsidR="00D326DC" w:rsidRDefault="00D326DC" w:rsidP="00D326DC">
            <w:pPr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cs="標楷體" w:hint="eastAsia"/>
                <w:b/>
              </w:rPr>
              <w:t>書</w:t>
            </w:r>
            <w:r>
              <w:rPr>
                <w:rFonts w:ascii="標楷體" w:eastAsia="標楷體" w:hAnsi="標楷體" w:cs="標楷體" w:hint="eastAsia"/>
                <w:b/>
              </w:rPr>
              <w:t>本名稱</w:t>
            </w:r>
          </w:p>
        </w:tc>
        <w:tc>
          <w:tcPr>
            <w:tcW w:w="2700" w:type="dxa"/>
          </w:tcPr>
          <w:p w14:paraId="0EC557EA" w14:textId="77777777" w:rsidR="00D326DC" w:rsidRDefault="00D326DC" w:rsidP="00D326DC">
            <w:pPr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讀書頁數</w:t>
            </w:r>
          </w:p>
          <w:p w14:paraId="43CA6374" w14:textId="77777777" w:rsidR="00D326DC" w:rsidRDefault="00D326DC" w:rsidP="00D326DC">
            <w:pPr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第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__</w:t>
            </w: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頁至第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__</w:t>
            </w: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頁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</w:p>
        </w:tc>
        <w:tc>
          <w:tcPr>
            <w:tcW w:w="2327" w:type="dxa"/>
          </w:tcPr>
          <w:p w14:paraId="465642DD" w14:textId="77777777" w:rsidR="00D326DC" w:rsidRDefault="00D326DC" w:rsidP="00D326DC">
            <w:pPr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</w:rPr>
              <w:t>讀書時間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</w:rPr>
              <w:t>小計</w:t>
            </w:r>
          </w:p>
          <w:p w14:paraId="764FFD6F" w14:textId="77777777" w:rsidR="00D326DC" w:rsidRDefault="00D326DC" w:rsidP="00D326DC">
            <w:pPr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b/>
              </w:rPr>
            </w:pPr>
          </w:p>
        </w:tc>
      </w:tr>
      <w:tr w:rsidR="00D326DC" w14:paraId="1C262C45" w14:textId="77777777" w:rsidTr="00D326DC">
        <w:trPr>
          <w:trHeight w:val="405"/>
        </w:trPr>
        <w:tc>
          <w:tcPr>
            <w:tcW w:w="1449" w:type="dxa"/>
          </w:tcPr>
          <w:p w14:paraId="11C3BD91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1D4C24CA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0D2C2D4E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72D2CD98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0FD9FD8D" w14:textId="77777777" w:rsidTr="00D326DC">
        <w:trPr>
          <w:trHeight w:val="405"/>
        </w:trPr>
        <w:tc>
          <w:tcPr>
            <w:tcW w:w="1449" w:type="dxa"/>
          </w:tcPr>
          <w:p w14:paraId="7F7D03D7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7A0958D2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53A16B18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72966CD4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60D3162B" w14:textId="77777777" w:rsidTr="00D326DC">
        <w:trPr>
          <w:trHeight w:val="405"/>
        </w:trPr>
        <w:tc>
          <w:tcPr>
            <w:tcW w:w="1449" w:type="dxa"/>
          </w:tcPr>
          <w:p w14:paraId="38E0B981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203954F2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527C7B8A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0C9C3CBF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54598287" w14:textId="77777777" w:rsidTr="00D326DC">
        <w:trPr>
          <w:trHeight w:val="405"/>
        </w:trPr>
        <w:tc>
          <w:tcPr>
            <w:tcW w:w="1449" w:type="dxa"/>
          </w:tcPr>
          <w:p w14:paraId="1D0664F6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195BF614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77FC2664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1F59D553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4CE0A8C0" w14:textId="77777777" w:rsidTr="00D326DC">
        <w:trPr>
          <w:trHeight w:val="405"/>
        </w:trPr>
        <w:tc>
          <w:tcPr>
            <w:tcW w:w="1449" w:type="dxa"/>
          </w:tcPr>
          <w:p w14:paraId="08F169C9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3073F759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6BE4D511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44CECECF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43A00AAE" w14:textId="77777777" w:rsidTr="00D326DC">
        <w:trPr>
          <w:trHeight w:val="405"/>
        </w:trPr>
        <w:tc>
          <w:tcPr>
            <w:tcW w:w="1449" w:type="dxa"/>
          </w:tcPr>
          <w:p w14:paraId="61B6A783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37453DA8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765B338A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23D52959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6E6091AC" w14:textId="77777777" w:rsidTr="00D326DC">
        <w:trPr>
          <w:trHeight w:val="405"/>
        </w:trPr>
        <w:tc>
          <w:tcPr>
            <w:tcW w:w="1449" w:type="dxa"/>
          </w:tcPr>
          <w:p w14:paraId="6DC69CC2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7778BFBA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6E602925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7A1763E7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3BE7E894" w14:textId="77777777" w:rsidTr="00D326DC">
        <w:trPr>
          <w:trHeight w:val="405"/>
        </w:trPr>
        <w:tc>
          <w:tcPr>
            <w:tcW w:w="1449" w:type="dxa"/>
          </w:tcPr>
          <w:p w14:paraId="09C15DF6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5A3E5E30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25B03DA4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75398D20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41755B49" w14:textId="77777777" w:rsidTr="00D326DC">
        <w:trPr>
          <w:trHeight w:val="405"/>
        </w:trPr>
        <w:tc>
          <w:tcPr>
            <w:tcW w:w="1449" w:type="dxa"/>
          </w:tcPr>
          <w:p w14:paraId="4AD25B98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0310AA4B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3161AB15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0AED0213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74FE43B3" w14:textId="77777777" w:rsidTr="00D326DC">
        <w:trPr>
          <w:trHeight w:val="405"/>
        </w:trPr>
        <w:tc>
          <w:tcPr>
            <w:tcW w:w="1449" w:type="dxa"/>
          </w:tcPr>
          <w:p w14:paraId="4E3BC4D4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65FAD387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6291CC11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0E4E82D8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611EFC13" w14:textId="77777777" w:rsidTr="00D326DC">
        <w:trPr>
          <w:trHeight w:val="405"/>
        </w:trPr>
        <w:tc>
          <w:tcPr>
            <w:tcW w:w="1449" w:type="dxa"/>
          </w:tcPr>
          <w:p w14:paraId="597822CF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70DC57E8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50255106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42A222D4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6ED34899" w14:textId="77777777" w:rsidTr="00D326DC">
        <w:trPr>
          <w:trHeight w:val="405"/>
        </w:trPr>
        <w:tc>
          <w:tcPr>
            <w:tcW w:w="1449" w:type="dxa"/>
          </w:tcPr>
          <w:p w14:paraId="7CB955AB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6D18691E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5C85A898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0EA1C370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7B984147" w14:textId="77777777" w:rsidTr="00D326DC">
        <w:trPr>
          <w:trHeight w:val="405"/>
        </w:trPr>
        <w:tc>
          <w:tcPr>
            <w:tcW w:w="1449" w:type="dxa"/>
          </w:tcPr>
          <w:p w14:paraId="3A94F62A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7FB48857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4BDF5EB3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5340E4D9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54927546" w14:textId="77777777" w:rsidTr="00D326DC">
        <w:trPr>
          <w:trHeight w:val="405"/>
        </w:trPr>
        <w:tc>
          <w:tcPr>
            <w:tcW w:w="1449" w:type="dxa"/>
          </w:tcPr>
          <w:p w14:paraId="1B0D48F1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67B3FAAC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7EA4905E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0A4357F8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4D294C49" w14:textId="77777777" w:rsidTr="00D326DC">
        <w:trPr>
          <w:trHeight w:val="405"/>
        </w:trPr>
        <w:tc>
          <w:tcPr>
            <w:tcW w:w="1449" w:type="dxa"/>
          </w:tcPr>
          <w:p w14:paraId="11A9D068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3AACCE51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1273DD88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020677A9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418A36B3" w14:textId="77777777" w:rsidTr="00D326DC">
        <w:trPr>
          <w:trHeight w:val="405"/>
        </w:trPr>
        <w:tc>
          <w:tcPr>
            <w:tcW w:w="1449" w:type="dxa"/>
          </w:tcPr>
          <w:p w14:paraId="446067B6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41777DC5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2020C170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23A9BB7C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0E53B7E0" w14:textId="77777777" w:rsidTr="00D326DC">
        <w:trPr>
          <w:trHeight w:val="405"/>
        </w:trPr>
        <w:tc>
          <w:tcPr>
            <w:tcW w:w="1449" w:type="dxa"/>
          </w:tcPr>
          <w:p w14:paraId="6E6142C6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244B864A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006B8F24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395F0BC8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0FA660E8" w14:textId="77777777" w:rsidTr="00D326DC">
        <w:trPr>
          <w:trHeight w:val="405"/>
        </w:trPr>
        <w:tc>
          <w:tcPr>
            <w:tcW w:w="1449" w:type="dxa"/>
          </w:tcPr>
          <w:p w14:paraId="3CC1BE81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6FB62231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394AAF02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0128A74A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75861DC9" w14:textId="77777777" w:rsidTr="00D326DC">
        <w:trPr>
          <w:trHeight w:val="405"/>
        </w:trPr>
        <w:tc>
          <w:tcPr>
            <w:tcW w:w="1449" w:type="dxa"/>
          </w:tcPr>
          <w:p w14:paraId="7CE05F66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46B8BD75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38491B3B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67A66539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6F697752" w14:textId="77777777" w:rsidTr="00D326DC">
        <w:trPr>
          <w:trHeight w:val="405"/>
        </w:trPr>
        <w:tc>
          <w:tcPr>
            <w:tcW w:w="1449" w:type="dxa"/>
          </w:tcPr>
          <w:p w14:paraId="35319F4E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4BB953C5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1FCF7DA4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7613C495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11929424" w14:textId="77777777" w:rsidTr="00D326DC">
        <w:trPr>
          <w:trHeight w:val="405"/>
        </w:trPr>
        <w:tc>
          <w:tcPr>
            <w:tcW w:w="1449" w:type="dxa"/>
          </w:tcPr>
          <w:p w14:paraId="3C1373E9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51527381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63260F1A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461E4039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46A1DE1A" w14:textId="77777777" w:rsidTr="00D326DC">
        <w:trPr>
          <w:trHeight w:val="405"/>
        </w:trPr>
        <w:tc>
          <w:tcPr>
            <w:tcW w:w="1449" w:type="dxa"/>
          </w:tcPr>
          <w:p w14:paraId="3F49DCDB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0FAA84BE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1BB335EE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4528BB2F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022C87EB" w14:textId="77777777" w:rsidTr="00D326DC">
        <w:trPr>
          <w:trHeight w:val="405"/>
        </w:trPr>
        <w:tc>
          <w:tcPr>
            <w:tcW w:w="1449" w:type="dxa"/>
          </w:tcPr>
          <w:p w14:paraId="4AD27817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0755F2BC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074DCAC0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4E67E0EB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1335DC47" w14:textId="77777777" w:rsidTr="00D326DC">
        <w:trPr>
          <w:trHeight w:val="405"/>
        </w:trPr>
        <w:tc>
          <w:tcPr>
            <w:tcW w:w="1449" w:type="dxa"/>
          </w:tcPr>
          <w:p w14:paraId="0166EF1C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64EFA325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5852A617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75BA9D6A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6F6BD549" w14:textId="77777777" w:rsidTr="00D326DC">
        <w:trPr>
          <w:trHeight w:val="405"/>
        </w:trPr>
        <w:tc>
          <w:tcPr>
            <w:tcW w:w="1449" w:type="dxa"/>
          </w:tcPr>
          <w:p w14:paraId="14505182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6853A72A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6C40E646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10CEFA7A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2A7E24EB" w14:textId="77777777" w:rsidTr="00D326DC">
        <w:trPr>
          <w:trHeight w:val="405"/>
        </w:trPr>
        <w:tc>
          <w:tcPr>
            <w:tcW w:w="1449" w:type="dxa"/>
          </w:tcPr>
          <w:p w14:paraId="16E24FDA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3041" w:type="dxa"/>
          </w:tcPr>
          <w:p w14:paraId="031E1B44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700" w:type="dxa"/>
          </w:tcPr>
          <w:p w14:paraId="3508B49A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</w:p>
        </w:tc>
        <w:tc>
          <w:tcPr>
            <w:tcW w:w="2327" w:type="dxa"/>
          </w:tcPr>
          <w:p w14:paraId="2A055AEE" w14:textId="77777777" w:rsidR="00D326DC" w:rsidRDefault="00D326DC" w:rsidP="00D326DC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小時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</w:tr>
      <w:tr w:rsidR="00D326DC" w14:paraId="75A711B2" w14:textId="77777777" w:rsidTr="00D326DC">
        <w:trPr>
          <w:trHeight w:val="416"/>
        </w:trPr>
        <w:tc>
          <w:tcPr>
            <w:tcW w:w="9517" w:type="dxa"/>
            <w:gridSpan w:val="4"/>
          </w:tcPr>
          <w:p w14:paraId="445B17A6" w14:textId="77777777" w:rsidR="00D326DC" w:rsidRDefault="00D326DC" w:rsidP="00D326DC">
            <w:pPr>
              <w:wordWrap w:val="0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讀書時間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</w:rPr>
              <w:t>總計</w:t>
            </w:r>
            <w:r>
              <w:rPr>
                <w:rFonts w:ascii="標楷體" w:eastAsia="標楷體" w:hAnsi="標楷體" w:cs="標楷體"/>
                <w:b/>
              </w:rPr>
              <w:t xml:space="preserve">  _______</w:t>
            </w:r>
            <w:r>
              <w:rPr>
                <w:rFonts w:ascii="標楷體" w:eastAsia="標楷體" w:hAnsi="標楷體" w:cs="標楷體" w:hint="eastAsia"/>
                <w:b/>
              </w:rPr>
              <w:t>小時</w:t>
            </w:r>
            <w:r>
              <w:rPr>
                <w:rFonts w:ascii="標楷體" w:eastAsia="標楷體" w:hAnsi="標楷體" w:cs="標楷體"/>
                <w:b/>
              </w:rPr>
              <w:t>______</w:t>
            </w:r>
            <w:r>
              <w:rPr>
                <w:rFonts w:ascii="標楷體" w:eastAsia="標楷體" w:hAnsi="標楷體" w:cs="標楷體" w:hint="eastAsia"/>
                <w:b/>
              </w:rPr>
              <w:t>分鐘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</w:tr>
    </w:tbl>
    <w:p w14:paraId="3820B1FF" w14:textId="23B0284F" w:rsidR="00D326DC" w:rsidRDefault="00D326DC" w:rsidP="00C469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872496C" w14:textId="77777777" w:rsidR="008D170D" w:rsidRPr="00D326DC" w:rsidRDefault="008D170D" w:rsidP="00C469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D170D" w:rsidRPr="00D326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566" w:bottom="360" w:left="720" w:header="851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CB825" w14:textId="77777777" w:rsidR="00082239" w:rsidRDefault="00082239" w:rsidP="00B75212">
      <w:pPr>
        <w:spacing w:line="240" w:lineRule="auto"/>
        <w:ind w:left="0" w:hanging="2"/>
      </w:pPr>
      <w:r>
        <w:separator/>
      </w:r>
    </w:p>
  </w:endnote>
  <w:endnote w:type="continuationSeparator" w:id="0">
    <w:p w14:paraId="110B7D85" w14:textId="77777777" w:rsidR="00082239" w:rsidRDefault="00082239" w:rsidP="00B752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WCCYF (Big5)">
    <w:altName w:val="新細明體"/>
    <w:panose1 w:val="00000000000000000000"/>
    <w:charset w:val="00"/>
    <w:family w:val="roman"/>
    <w:notTrueType/>
    <w:pitch w:val="default"/>
  </w:font>
  <w:font w:name="Chn FMing S5">
    <w:altName w:val="Wingdings 2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271"/>
      <w:id w:val="-1881002257"/>
    </w:sdtPr>
    <w:sdtEndPr/>
    <w:sdtContent>
      <w:p w14:paraId="5970BD2E" w14:textId="77777777" w:rsidR="00082239" w:rsidRDefault="00082239" w:rsidP="00B7521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jc w:val="right"/>
          <w:rPr>
            <w:color w:val="000000"/>
            <w:sz w:val="20"/>
            <w:szCs w:val="20"/>
          </w:rPr>
        </w:pPr>
        <w:r>
          <w:rPr>
            <w:color w:val="000000"/>
            <w:sz w:val="20"/>
            <w:szCs w:val="20"/>
          </w:rPr>
          <w:fldChar w:fldCharType="begin"/>
        </w:r>
        <w:r>
          <w:rPr>
            <w:rFonts w:eastAsia="Times New Roman"/>
            <w:color w:val="000000"/>
            <w:sz w:val="20"/>
            <w:szCs w:val="20"/>
          </w:rPr>
          <w:instrText>PAGE</w:instrText>
        </w:r>
        <w:r>
          <w:rPr>
            <w:color w:val="000000"/>
            <w:sz w:val="20"/>
            <w:szCs w:val="20"/>
          </w:rPr>
          <w:fldChar w:fldCharType="end"/>
        </w:r>
      </w:p>
    </w:sdtContent>
  </w:sdt>
  <w:sdt>
    <w:sdtPr>
      <w:tag w:val="goog_rdk_272"/>
      <w:id w:val="-598862786"/>
    </w:sdtPr>
    <w:sdtEndPr/>
    <w:sdtContent>
      <w:p w14:paraId="55167B41" w14:textId="77777777" w:rsidR="00082239" w:rsidRDefault="00342DD2" w:rsidP="00B7521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right="360" w:hanging="2"/>
          <w:rPr>
            <w:color w:val="000000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441332"/>
      <w:docPartObj>
        <w:docPartGallery w:val="Page Numbers (Bottom of Page)"/>
        <w:docPartUnique/>
      </w:docPartObj>
    </w:sdtPr>
    <w:sdtEndPr/>
    <w:sdtContent>
      <w:p w14:paraId="5A6D49DF" w14:textId="563C4DA8" w:rsidR="00D326DC" w:rsidRDefault="00D326DC">
        <w:pPr>
          <w:pStyle w:val="a6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DD2" w:rsidRPr="00342DD2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7C68BCD2" w14:textId="5D45D0EF" w:rsidR="00082239" w:rsidRDefault="00082239" w:rsidP="00B752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8787" w14:textId="77777777" w:rsidR="00082239" w:rsidRDefault="00082239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48731" w14:textId="77777777" w:rsidR="00082239" w:rsidRDefault="00082239" w:rsidP="00B75212">
      <w:pPr>
        <w:spacing w:line="240" w:lineRule="auto"/>
        <w:ind w:left="0" w:hanging="2"/>
      </w:pPr>
      <w:r>
        <w:separator/>
      </w:r>
    </w:p>
  </w:footnote>
  <w:footnote w:type="continuationSeparator" w:id="0">
    <w:p w14:paraId="44A1BD26" w14:textId="77777777" w:rsidR="00082239" w:rsidRDefault="00082239" w:rsidP="00B752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F07D2" w14:textId="77777777" w:rsidR="00082239" w:rsidRDefault="0008223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3B7ED" w14:textId="77777777" w:rsidR="00082239" w:rsidRDefault="00082239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5D5EE" w14:textId="77777777" w:rsidR="00082239" w:rsidRDefault="00082239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E3F"/>
    <w:multiLevelType w:val="multilevel"/>
    <w:tmpl w:val="00241E3F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52DE"/>
    <w:multiLevelType w:val="multilevel"/>
    <w:tmpl w:val="B85AE3BC"/>
    <w:lvl w:ilvl="0">
      <w:numFmt w:val="bullet"/>
      <w:lvlText w:val="●"/>
      <w:lvlJc w:val="left"/>
      <w:pPr>
        <w:ind w:left="360" w:hanging="360"/>
      </w:pPr>
      <w:rPr>
        <w:rFonts w:ascii="標楷體" w:eastAsia="標楷體" w:hAnsi="標楷體" w:cs="標楷體"/>
        <w:b/>
        <w:color w:val="800000"/>
        <w:sz w:val="28"/>
        <w:szCs w:val="28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933741E"/>
    <w:multiLevelType w:val="multilevel"/>
    <w:tmpl w:val="FC54CE90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20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320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235E7774"/>
    <w:multiLevelType w:val="hybridMultilevel"/>
    <w:tmpl w:val="E572F6B2"/>
    <w:lvl w:ilvl="0" w:tplc="0409000D">
      <w:start w:val="1"/>
      <w:numFmt w:val="bullet"/>
      <w:lvlText w:val=""/>
      <w:lvlJc w:val="left"/>
      <w:pPr>
        <w:ind w:left="11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2" w:hanging="480"/>
      </w:pPr>
      <w:rPr>
        <w:rFonts w:ascii="Wingdings" w:hAnsi="Wingdings" w:hint="default"/>
      </w:rPr>
    </w:lvl>
  </w:abstractNum>
  <w:abstractNum w:abstractNumId="4" w15:restartNumberingAfterBreak="0">
    <w:nsid w:val="25E20DF2"/>
    <w:multiLevelType w:val="hybridMultilevel"/>
    <w:tmpl w:val="DC962134"/>
    <w:lvl w:ilvl="0" w:tplc="BC6619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55252602"/>
    <w:multiLevelType w:val="multilevel"/>
    <w:tmpl w:val="C9A2ED0C"/>
    <w:lvl w:ilvl="0">
      <w:numFmt w:val="bullet"/>
      <w:lvlText w:val="●"/>
      <w:lvlJc w:val="left"/>
      <w:pPr>
        <w:ind w:left="360" w:hanging="360"/>
      </w:pPr>
      <w:rPr>
        <w:rFonts w:ascii="標楷體" w:eastAsia="標楷體" w:hAnsi="標楷體" w:cs="標楷體"/>
        <w:b/>
        <w:color w:val="800000"/>
        <w:sz w:val="28"/>
        <w:szCs w:val="28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"/>
      <w:lvlJc w:val="left"/>
      <w:pPr>
        <w:ind w:left="1440" w:hanging="480"/>
      </w:pPr>
      <w:rPr>
        <w:rFonts w:ascii="Wingdings" w:hAnsi="Wingdings" w:hint="default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9216F06"/>
    <w:multiLevelType w:val="multilevel"/>
    <w:tmpl w:val="2DE623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6E1026F3"/>
    <w:multiLevelType w:val="hybridMultilevel"/>
    <w:tmpl w:val="38E28EF0"/>
    <w:lvl w:ilvl="0" w:tplc="FCD2A0B2">
      <w:start w:val="1"/>
      <w:numFmt w:val="bullet"/>
      <w:lvlText w:val="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8" w15:restartNumberingAfterBreak="0">
    <w:nsid w:val="738C1E4D"/>
    <w:multiLevelType w:val="multilevel"/>
    <w:tmpl w:val="6082B026"/>
    <w:lvl w:ilvl="0">
      <w:numFmt w:val="bullet"/>
      <w:lvlText w:val="●"/>
      <w:lvlJc w:val="left"/>
      <w:pPr>
        <w:ind w:left="360" w:hanging="360"/>
      </w:pPr>
      <w:rPr>
        <w:rFonts w:ascii="標楷體" w:eastAsia="標楷體" w:hAnsi="標楷體" w:cs="標楷體"/>
        <w:b/>
        <w:color w:val="800000"/>
        <w:sz w:val="28"/>
        <w:szCs w:val="28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C4"/>
    <w:rsid w:val="0007020F"/>
    <w:rsid w:val="00082239"/>
    <w:rsid w:val="000C498A"/>
    <w:rsid w:val="000D5A3C"/>
    <w:rsid w:val="00107564"/>
    <w:rsid w:val="00110315"/>
    <w:rsid w:val="00115E54"/>
    <w:rsid w:val="0016548B"/>
    <w:rsid w:val="001779B9"/>
    <w:rsid w:val="001913A7"/>
    <w:rsid w:val="00196424"/>
    <w:rsid w:val="001C511C"/>
    <w:rsid w:val="001F116D"/>
    <w:rsid w:val="00207DC5"/>
    <w:rsid w:val="0022214D"/>
    <w:rsid w:val="00222CA2"/>
    <w:rsid w:val="00250251"/>
    <w:rsid w:val="002817FE"/>
    <w:rsid w:val="002C5CBA"/>
    <w:rsid w:val="003351E7"/>
    <w:rsid w:val="00342DD2"/>
    <w:rsid w:val="0036388A"/>
    <w:rsid w:val="00370CB8"/>
    <w:rsid w:val="00393D3F"/>
    <w:rsid w:val="003E2124"/>
    <w:rsid w:val="004129F2"/>
    <w:rsid w:val="0045668A"/>
    <w:rsid w:val="00497242"/>
    <w:rsid w:val="005058A6"/>
    <w:rsid w:val="00584C68"/>
    <w:rsid w:val="00616591"/>
    <w:rsid w:val="00627FC7"/>
    <w:rsid w:val="00645F53"/>
    <w:rsid w:val="00675EEF"/>
    <w:rsid w:val="006A7DF0"/>
    <w:rsid w:val="006C429A"/>
    <w:rsid w:val="006C5635"/>
    <w:rsid w:val="006E38D7"/>
    <w:rsid w:val="00730402"/>
    <w:rsid w:val="00774485"/>
    <w:rsid w:val="007823EC"/>
    <w:rsid w:val="007B16C0"/>
    <w:rsid w:val="00827172"/>
    <w:rsid w:val="008D170D"/>
    <w:rsid w:val="00903A8E"/>
    <w:rsid w:val="00983345"/>
    <w:rsid w:val="009A500C"/>
    <w:rsid w:val="009B4CF4"/>
    <w:rsid w:val="009F0CF8"/>
    <w:rsid w:val="00A75E0A"/>
    <w:rsid w:val="00AA76DE"/>
    <w:rsid w:val="00B119B0"/>
    <w:rsid w:val="00B14332"/>
    <w:rsid w:val="00B24222"/>
    <w:rsid w:val="00B60727"/>
    <w:rsid w:val="00B75212"/>
    <w:rsid w:val="00B87397"/>
    <w:rsid w:val="00BA4CA7"/>
    <w:rsid w:val="00C143C1"/>
    <w:rsid w:val="00C41972"/>
    <w:rsid w:val="00C469C4"/>
    <w:rsid w:val="00C61076"/>
    <w:rsid w:val="00D169C9"/>
    <w:rsid w:val="00D326DC"/>
    <w:rsid w:val="00D352BF"/>
    <w:rsid w:val="00D61D4A"/>
    <w:rsid w:val="00DB2AFC"/>
    <w:rsid w:val="00DB7894"/>
    <w:rsid w:val="00ED6535"/>
    <w:rsid w:val="00F1662E"/>
    <w:rsid w:val="00F643D4"/>
    <w:rsid w:val="00F8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EABCB97"/>
  <w15:docId w15:val="{D0128BBB-CC38-4D4C-9387-8359852D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ody Text Indent"/>
    <w:basedOn w:val="a"/>
    <w:pPr>
      <w:widowControl/>
      <w:spacing w:line="360" w:lineRule="auto"/>
      <w:ind w:firstLine="432"/>
    </w:pPr>
    <w:rPr>
      <w:rFonts w:ascii="UWCCYF (Big5)" w:eastAsia="UWCCYF (Big5)" w:hAnsi="Chn FMing S5"/>
      <w:kern w:val="0"/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yle201">
    <w:name w:val="style20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paragraph" w:styleId="ad">
    <w:name w:val="Plain Text"/>
    <w:basedOn w:val="a"/>
    <w:qFormat/>
    <w:rPr>
      <w:rFonts w:ascii="Calibri" w:hAnsi="Courier New"/>
    </w:rPr>
  </w:style>
  <w:style w:type="character" w:customStyle="1" w:styleId="PlainTextChar">
    <w:name w:val="Plain Text Char"/>
    <w:rPr>
      <w:rFonts w:ascii="Calibri" w:hAnsi="Courier New" w:cs="Courier New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UWCCYF (Big5)" w:eastAsia="UWCCYF (Big5)" w:hAnsi="Chn FMing S5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style111">
    <w:name w:val="style111"/>
    <w:rPr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t051">
    <w:name w:val="t051"/>
    <w:rPr>
      <w:rFonts w:ascii="sөũ" w:hAnsi="sөũ" w:hint="default"/>
      <w:b/>
      <w:bCs/>
      <w:color w:val="0170D4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ColorfulList-Accent1">
    <w:name w:val="Colorful List - Accent 1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NoteHeadingChar">
    <w:name w:val="Note Heading Char"/>
    <w:rPr>
      <w:rFonts w:ascii="標楷體" w:eastAsia="標楷體" w:hAnsi="標楷體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hort-url">
    <w:name w:val="short-url"/>
    <w:rPr>
      <w:w w:val="100"/>
      <w:position w:val="-1"/>
      <w:effect w:val="none"/>
      <w:vertAlign w:val="baseline"/>
      <w:cs w:val="0"/>
      <w:em w:val="none"/>
    </w:rPr>
  </w:style>
  <w:style w:type="paragraph" w:customStyle="1" w:styleId="gmail-msolistparagraph">
    <w:name w:val="gmail-msolistparagraph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lock Text"/>
    <w:basedOn w:val="a"/>
    <w:pPr>
      <w:widowControl/>
      <w:tabs>
        <w:tab w:val="left" w:pos="900"/>
        <w:tab w:val="left" w:pos="1080"/>
      </w:tabs>
      <w:ind w:left="260" w:right="-720" w:hanging="260"/>
    </w:pPr>
    <w:rPr>
      <w:rFonts w:ascii="Times" w:eastAsia="新細明體" w:hAnsi="Times"/>
      <w:kern w:val="0"/>
      <w:szCs w:val="20"/>
    </w:rPr>
  </w:style>
  <w:style w:type="paragraph" w:styleId="af0">
    <w:name w:val="List Paragraph"/>
    <w:basedOn w:val="a"/>
    <w:pPr>
      <w:widowControl/>
      <w:ind w:left="720"/>
      <w:contextualSpacing/>
    </w:pPr>
    <w:rPr>
      <w:rFonts w:ascii="Helvetica" w:eastAsia="新細明體" w:hAnsi="Helvetica"/>
      <w:kern w:val="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F0CF8"/>
    <w:rPr>
      <w:color w:val="605E5C"/>
      <w:shd w:val="clear" w:color="auto" w:fill="E1DFDD"/>
    </w:rPr>
  </w:style>
  <w:style w:type="character" w:customStyle="1" w:styleId="a7">
    <w:name w:val="頁尾 字元"/>
    <w:basedOn w:val="a0"/>
    <w:link w:val="a6"/>
    <w:uiPriority w:val="99"/>
    <w:rsid w:val="00D326DC"/>
    <w:rPr>
      <w:kern w:val="2"/>
      <w:position w:val="-1"/>
      <w:sz w:val="20"/>
      <w:szCs w:val="20"/>
    </w:rPr>
  </w:style>
  <w:style w:type="character" w:customStyle="1" w:styleId="a-size-large">
    <w:name w:val="a-size-large"/>
    <w:basedOn w:val="a0"/>
    <w:rsid w:val="002817FE"/>
  </w:style>
  <w:style w:type="character" w:customStyle="1" w:styleId="lrg">
    <w:name w:val="lrg"/>
    <w:basedOn w:val="a0"/>
    <w:rsid w:val="00730402"/>
  </w:style>
  <w:style w:type="character" w:customStyle="1" w:styleId="med">
    <w:name w:val="med"/>
    <w:basedOn w:val="a0"/>
    <w:rsid w:val="00730402"/>
  </w:style>
  <w:style w:type="character" w:customStyle="1" w:styleId="a-size-extra-large">
    <w:name w:val="a-size-extra-large"/>
    <w:basedOn w:val="a0"/>
    <w:rsid w:val="0073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azon.cn/%E5%85%8B%E6%9C%8D%E5%9B%A2%E9%98%9F%E5%8D%8F%E4%BD%9C%E7%9A%84%E4%BA%94%E7%A7%8D%E9%9A%9C%E7%A2%8D-%E9%A2%86%E5%AF%BC%E8%80%85-%E7%BB%8F%E7%90%86%E4%BA%BA-%E5%9F%B9%E8%AE%AD%E5%B8%88%E7%9A%84%E5%AE%9E%E7%94%A8%E6%8C%87%E5%8D%97-%E5%B8%95%E7%89%B9%E9%87%8C%E5%85%8B%E2%80%A2%E5%85%B0%E8%A5%BF%E5%A5%A5%E5%B0%BC/dp/B005GLEENC/ref=sr_1_1?s=books&amp;ie=UTF8&amp;qid=1376232456&amp;sr=1-1&amp;keywords=overcoming+the+five+dysfunctions+of+a+team+a+field+guide+for+leaders+managers+and+facilitato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s/ref=dp_byline_sr_book_1?ie=UTF8&amp;text=%E7%BA%A6%E7%BF%B0%C2%B7C%C2%B7%E9%BA%A6%E5%85%8B%E6%96%AF%E7%BB%B4%E5%B0%94&amp;search-alias=books&amp;field-author=%E7%BA%A6%E7%BF%B0%C2%B7C%C2%B7%E9%BA%A6%E5%85%8B%E6%96%AF%E7%BB%B4%E5%B0%94&amp;sort=relevancer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ooks.com.tw/web/sys_puballb/china/?pubid=0000000331%20%20%20%20%20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bookstore.com/first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KZ7X4o3N1pvquEvnhJJLNuT7NQ==">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919</Words>
  <Characters>5242</Characters>
  <Application>Microsoft Office Word</Application>
  <DocSecurity>0</DocSecurity>
  <Lines>43</Lines>
  <Paragraphs>12</Paragraphs>
  <ScaleCrop>false</ScaleCrop>
  <Company>Microsoft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</dc:creator>
  <cp:lastModifiedBy>孫榮菁</cp:lastModifiedBy>
  <cp:revision>45</cp:revision>
  <cp:lastPrinted>2019-05-17T02:46:00Z</cp:lastPrinted>
  <dcterms:created xsi:type="dcterms:W3CDTF">2020-01-16T06:36:00Z</dcterms:created>
  <dcterms:modified xsi:type="dcterms:W3CDTF">2020-05-01T01:30:00Z</dcterms:modified>
</cp:coreProperties>
</file>