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74" w:rsidRDefault="000F0D39">
      <w:pPr>
        <w:pStyle w:val="A5"/>
        <w:ind w:right="640" w:firstLine="480"/>
        <w:rPr>
          <w:rFonts w:ascii="華康行楷體 Std W5" w:eastAsia="華康行楷體 Std W5" w:hAnsi="華康行楷體 Std W5" w:cs="華康行楷體 Std W5"/>
          <w:b/>
          <w:bCs/>
          <w:sz w:val="32"/>
          <w:szCs w:val="32"/>
        </w:rPr>
      </w:pPr>
      <w:r>
        <w:rPr>
          <w:rFonts w:ascii="華康圓體 Std W7" w:eastAsia="華康圓體 Std W7" w:hAnsi="華康圓體 Std W7" w:cs="華康圓體 Std W7"/>
          <w:noProof/>
        </w:rPr>
        <w:drawing>
          <wp:anchor distT="0" distB="0" distL="0" distR="0" simplePos="0" relativeHeight="251657216" behindDoc="0" locked="0" layoutInCell="1" allowOverlap="1" wp14:anchorId="726D0202" wp14:editId="5AF2F9E4">
            <wp:simplePos x="0" y="0"/>
            <wp:positionH relativeFrom="column">
              <wp:posOffset>0</wp:posOffset>
            </wp:positionH>
            <wp:positionV relativeFrom="line">
              <wp:posOffset>-266065</wp:posOffset>
            </wp:positionV>
            <wp:extent cx="381000" cy="569595"/>
            <wp:effectExtent l="0" t="0" r="0" b="190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69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62E40">
        <w:rPr>
          <w:rFonts w:ascii="華康圓體 Std W7" w:eastAsia="華康圓體 Std W7" w:hAnsi="華康圓體 Std W7" w:cs="華康圓體 Std W7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479.7pt;margin-top:-23.6pt;width:226.05pt;height:79.6pt;z-index:-251658240;mso-position-horizontal-relative:text;mso-position-vertical-relative:text" wrapcoords="19806 611 15070 2242 13060 3057 13060 3872 7678 5502 5382 6317 5382 7132 861 7336 0 9374 215 10392 -72 10596 -72 20174 359 21804 431 21804 1292 21804 2296 21804 4234 20785 6028 20174 13060 17525 20811 14060 21887 10392 21887 2853 21456 1834 20452 611 19806 611" adj="8640" fillcolor="maroon" strokecolor="#930">
            <v:fill color2="fill darken(118)" rotate="t" method="linear sigma" focus="100%" type="gradient"/>
            <v:shadow on="t" color="#99f" opacity="52429f" offset="3pt,3pt"/>
            <v:textpath style="font-family:&quot;華康粗圓體&quot;;font-weight:bold;v-text-reverse:t;v-text-kern:t" trim="t" fitpath="t" string="課程安排"/>
            <w10:wrap type="tight"/>
          </v:shape>
        </w:pict>
      </w:r>
      <w:r w:rsidR="00330B65">
        <w:rPr>
          <w:rFonts w:ascii="華康行楷體 Std W5" w:eastAsia="華康行楷體 Std W5" w:hAnsi="華康行楷體 Std W5" w:cs="華康行楷體 Std W5"/>
          <w:sz w:val="32"/>
          <w:szCs w:val="32"/>
        </w:rPr>
        <w:t xml:space="preserve"> </w:t>
      </w:r>
      <w:r w:rsidR="00330B65">
        <w:rPr>
          <w:rFonts w:ascii="華康行楷體 Std W5" w:eastAsia="華康行楷體 Std W5" w:hAnsi="華康行楷體 Std W5" w:cs="華康行楷體 Std W5"/>
          <w:sz w:val="32"/>
          <w:szCs w:val="32"/>
          <w:lang w:val="zh-TW"/>
        </w:rPr>
        <w:t>中華福音神學院</w:t>
      </w:r>
      <w:r w:rsidR="00330B65">
        <w:rPr>
          <w:rFonts w:ascii="華康行楷體 Std W5" w:eastAsia="華康行楷體 Std W5" w:hAnsi="華康行楷體 Std W5" w:cs="華康行楷體 Std W5"/>
          <w:sz w:val="32"/>
          <w:szCs w:val="32"/>
        </w:rPr>
        <w:t>‧</w:t>
      </w:r>
      <w:r w:rsidR="00330B65">
        <w:rPr>
          <w:rFonts w:ascii="華康行楷體 Std W5" w:eastAsia="華康行楷體 Std W5" w:hAnsi="華康行楷體 Std W5" w:cs="華康行楷體 Std W5"/>
          <w:sz w:val="32"/>
          <w:szCs w:val="32"/>
          <w:lang w:val="zh-TW"/>
        </w:rPr>
        <w:t xml:space="preserve">教牧博士科    </w:t>
      </w:r>
    </w:p>
    <w:p w:rsidR="009E3274" w:rsidRDefault="00330B65" w:rsidP="000F0D39">
      <w:pPr>
        <w:pStyle w:val="A5"/>
        <w:spacing w:beforeLines="75" w:before="180" w:line="460" w:lineRule="exact"/>
        <w:rPr>
          <w:rFonts w:ascii="標楷體" w:eastAsia="標楷體" w:hAnsi="標楷體" w:cs="標楷體"/>
          <w:color w:val="800000"/>
          <w:sz w:val="40"/>
          <w:szCs w:val="40"/>
          <w:u w:color="800000"/>
          <w:lang w:val="zh-TW"/>
        </w:rPr>
      </w:pPr>
      <w:r>
        <w:rPr>
          <w:rFonts w:ascii="華康中圓體" w:eastAsia="華康中圓體" w:hAnsi="華康中圓體" w:cs="華康中圓體"/>
          <w:b/>
          <w:bCs/>
          <w:sz w:val="28"/>
          <w:szCs w:val="28"/>
          <w:lang w:val="zh-TW"/>
        </w:rPr>
        <w:t>課程名稱：</w:t>
      </w:r>
      <w:r>
        <w:rPr>
          <w:rFonts w:eastAsia="標楷體" w:hint="eastAsia"/>
          <w:color w:val="800000"/>
          <w:sz w:val="36"/>
          <w:szCs w:val="36"/>
          <w:u w:color="800000"/>
          <w:lang w:val="zh-TW"/>
        </w:rPr>
        <w:t>『</w:t>
      </w:r>
      <w:r w:rsidR="00C074DE" w:rsidRPr="00C074DE">
        <w:rPr>
          <w:rFonts w:eastAsia="標楷體" w:hint="eastAsia"/>
          <w:color w:val="800000"/>
          <w:sz w:val="36"/>
          <w:szCs w:val="36"/>
          <w:u w:color="800000"/>
          <w:lang w:val="zh-TW"/>
        </w:rPr>
        <w:t>廿一世紀牧養</w:t>
      </w:r>
      <w:r w:rsidR="0016145E">
        <w:rPr>
          <w:rFonts w:eastAsia="標楷體" w:hint="eastAsia"/>
          <w:color w:val="800000"/>
          <w:sz w:val="36"/>
          <w:szCs w:val="36"/>
          <w:u w:color="800000"/>
          <w:lang w:val="zh-TW"/>
        </w:rPr>
        <w:t>與領導</w:t>
      </w:r>
      <w:r w:rsidR="00C074DE" w:rsidRPr="00C074DE">
        <w:rPr>
          <w:rFonts w:eastAsia="標楷體" w:hint="eastAsia"/>
          <w:color w:val="800000"/>
          <w:sz w:val="36"/>
          <w:szCs w:val="36"/>
          <w:u w:color="800000"/>
          <w:lang w:val="zh-TW"/>
        </w:rPr>
        <w:t>實務</w:t>
      </w:r>
      <w:r>
        <w:rPr>
          <w:rFonts w:eastAsia="標楷體" w:hint="eastAsia"/>
          <w:color w:val="800000"/>
          <w:sz w:val="36"/>
          <w:szCs w:val="36"/>
          <w:u w:color="800000"/>
          <w:lang w:val="zh-TW"/>
        </w:rPr>
        <w:t>』</w:t>
      </w:r>
    </w:p>
    <w:p w:rsidR="009E3274" w:rsidRDefault="00330B65">
      <w:pPr>
        <w:pStyle w:val="A5"/>
        <w:spacing w:line="460" w:lineRule="exact"/>
        <w:rPr>
          <w:rFonts w:ascii="標楷體" w:eastAsia="標楷體" w:hAnsi="標楷體" w:cs="標楷體"/>
          <w:color w:val="800000"/>
          <w:sz w:val="30"/>
          <w:szCs w:val="30"/>
          <w:u w:color="800000"/>
        </w:rPr>
      </w:pPr>
      <w:r>
        <w:rPr>
          <w:rFonts w:ascii="華康中圓體" w:eastAsia="華康中圓體" w:hAnsi="華康中圓體" w:cs="華康中圓體"/>
          <w:b/>
          <w:bCs/>
          <w:sz w:val="28"/>
          <w:szCs w:val="28"/>
          <w:lang w:val="zh-TW"/>
        </w:rPr>
        <w:t>課程時間：</w:t>
      </w:r>
      <w:r w:rsidR="006C4BE6">
        <w:rPr>
          <w:rFonts w:ascii="華康中圓體" w:eastAsia="華康中圓體" w:hAnsi="華康中圓體" w:cs="華康中圓體" w:hint="eastAsia"/>
          <w:b/>
          <w:bCs/>
          <w:sz w:val="28"/>
          <w:szCs w:val="28"/>
          <w:lang w:val="zh-TW"/>
        </w:rPr>
        <w:t xml:space="preserve"> </w:t>
      </w:r>
      <w:r>
        <w:rPr>
          <w:rFonts w:ascii="標楷體" w:hAnsi="標楷體"/>
          <w:color w:val="800000"/>
          <w:sz w:val="30"/>
          <w:szCs w:val="30"/>
          <w:u w:color="800000"/>
        </w:rPr>
        <w:t>20</w:t>
      </w:r>
      <w:r w:rsidR="006C4BE6">
        <w:rPr>
          <w:rFonts w:ascii="標楷體" w:hAnsi="標楷體" w:hint="eastAsia"/>
          <w:color w:val="800000"/>
          <w:sz w:val="30"/>
          <w:szCs w:val="30"/>
          <w:u w:color="800000"/>
        </w:rPr>
        <w:t>20</w:t>
      </w:r>
      <w:r>
        <w:rPr>
          <w:rFonts w:eastAsia="標楷體" w:hint="eastAsia"/>
          <w:color w:val="800000"/>
          <w:sz w:val="30"/>
          <w:szCs w:val="30"/>
          <w:u w:color="800000"/>
          <w:lang w:val="zh-TW"/>
        </w:rPr>
        <w:t>年</w:t>
      </w:r>
      <w:r w:rsidR="00E32CBB">
        <w:rPr>
          <w:rFonts w:eastAsia="標楷體" w:hint="eastAsia"/>
          <w:color w:val="800000"/>
          <w:sz w:val="30"/>
          <w:szCs w:val="30"/>
          <w:u w:color="800000"/>
          <w:lang w:val="zh-TW"/>
        </w:rPr>
        <w:t>元</w:t>
      </w:r>
      <w:r>
        <w:rPr>
          <w:rFonts w:eastAsia="標楷體" w:hint="eastAsia"/>
          <w:color w:val="800000"/>
          <w:sz w:val="30"/>
          <w:szCs w:val="30"/>
          <w:u w:color="800000"/>
          <w:lang w:val="zh-TW"/>
        </w:rPr>
        <w:t>月</w:t>
      </w:r>
      <w:r>
        <w:rPr>
          <w:rFonts w:ascii="標楷體" w:hAnsi="標楷體"/>
          <w:color w:val="800000"/>
          <w:sz w:val="30"/>
          <w:szCs w:val="30"/>
          <w:u w:color="800000"/>
          <w:lang w:val="zh-TW"/>
        </w:rPr>
        <w:t>7</w:t>
      </w:r>
      <w:r>
        <w:rPr>
          <w:rFonts w:ascii="標楷體" w:hAnsi="標楷體"/>
          <w:color w:val="800000"/>
          <w:sz w:val="30"/>
          <w:szCs w:val="30"/>
          <w:u w:color="800000"/>
        </w:rPr>
        <w:t>~</w:t>
      </w:r>
      <w:r w:rsidR="00E32CBB">
        <w:rPr>
          <w:rFonts w:ascii="標楷體" w:hAnsi="標楷體" w:hint="eastAsia"/>
          <w:color w:val="800000"/>
          <w:sz w:val="30"/>
          <w:szCs w:val="30"/>
          <w:u w:color="800000"/>
        </w:rPr>
        <w:t>1</w:t>
      </w:r>
      <w:r>
        <w:rPr>
          <w:rFonts w:ascii="標楷體" w:hAnsi="標楷體"/>
          <w:color w:val="800000"/>
          <w:sz w:val="30"/>
          <w:szCs w:val="30"/>
          <w:u w:color="800000"/>
          <w:lang w:val="zh-TW"/>
        </w:rPr>
        <w:t>0</w:t>
      </w:r>
      <w:r>
        <w:rPr>
          <w:rFonts w:eastAsia="標楷體" w:hint="eastAsia"/>
          <w:color w:val="800000"/>
          <w:sz w:val="30"/>
          <w:szCs w:val="30"/>
          <w:u w:color="800000"/>
          <w:lang w:val="zh-TW"/>
        </w:rPr>
        <w:t>日</w:t>
      </w:r>
    </w:p>
    <w:p w:rsidR="009E3274" w:rsidRDefault="00330B65" w:rsidP="000F0D39">
      <w:pPr>
        <w:pStyle w:val="A5"/>
        <w:spacing w:after="240" w:line="460" w:lineRule="exact"/>
        <w:rPr>
          <w:rFonts w:ascii="標楷體" w:eastAsia="標楷體" w:hAnsi="標楷體" w:cs="標楷體"/>
          <w:color w:val="800000"/>
          <w:sz w:val="32"/>
          <w:szCs w:val="32"/>
          <w:u w:color="800000"/>
          <w:lang w:val="zh-TW"/>
        </w:rPr>
      </w:pPr>
      <w:r>
        <w:rPr>
          <w:rFonts w:ascii="華康中圓體" w:eastAsia="華康中圓體" w:hAnsi="華康中圓體" w:cs="華康中圓體"/>
          <w:b/>
          <w:bCs/>
          <w:sz w:val="28"/>
          <w:szCs w:val="28"/>
          <w:lang w:val="zh-TW"/>
        </w:rPr>
        <w:t>授課老師：</w:t>
      </w:r>
      <w:r w:rsidR="00020904" w:rsidRPr="00C074DE">
        <w:rPr>
          <w:rFonts w:eastAsia="標楷體" w:hint="eastAsia"/>
          <w:color w:val="800000"/>
          <w:sz w:val="32"/>
          <w:szCs w:val="32"/>
          <w:u w:color="800000"/>
          <w:lang w:val="zh-TW"/>
        </w:rPr>
        <w:t>張振華、</w:t>
      </w:r>
      <w:r w:rsidR="00C074DE" w:rsidRPr="00C074DE">
        <w:rPr>
          <w:rFonts w:eastAsia="標楷體" w:hint="eastAsia"/>
          <w:color w:val="800000"/>
          <w:sz w:val="32"/>
          <w:szCs w:val="32"/>
          <w:u w:color="800000"/>
          <w:lang w:val="zh-TW"/>
        </w:rPr>
        <w:t>寇紹恩</w:t>
      </w:r>
      <w:r>
        <w:rPr>
          <w:rFonts w:ascii="細明體" w:eastAsia="細明體" w:hAnsi="細明體" w:cs="細明體"/>
          <w:b/>
          <w:bCs/>
          <w:sz w:val="28"/>
          <w:szCs w:val="28"/>
          <w:lang w:val="zh-TW"/>
        </w:rPr>
        <w:t>、</w:t>
      </w:r>
      <w:r w:rsidR="00C074DE" w:rsidRPr="00C074DE">
        <w:rPr>
          <w:rFonts w:eastAsia="標楷體"/>
          <w:color w:val="800000"/>
          <w:sz w:val="32"/>
          <w:szCs w:val="32"/>
          <w:u w:color="800000"/>
          <w:lang w:val="zh-TW"/>
        </w:rPr>
        <w:t>莊育銘</w:t>
      </w:r>
      <w:r w:rsidR="00C074DE">
        <w:rPr>
          <w:rFonts w:ascii="細明體" w:eastAsia="細明體" w:hAnsi="細明體" w:cs="細明體" w:hint="eastAsia"/>
          <w:b/>
          <w:bCs/>
          <w:sz w:val="28"/>
          <w:szCs w:val="28"/>
          <w:lang w:val="zh-TW"/>
        </w:rPr>
        <w:t>、</w:t>
      </w:r>
      <w:r w:rsidR="00C074DE" w:rsidRPr="00C074DE">
        <w:rPr>
          <w:rFonts w:eastAsia="標楷體" w:hint="eastAsia"/>
          <w:color w:val="800000"/>
          <w:sz w:val="32"/>
          <w:szCs w:val="32"/>
          <w:u w:color="800000"/>
          <w:lang w:val="zh-TW"/>
        </w:rPr>
        <w:t>吳榮滁</w:t>
      </w:r>
      <w:r w:rsidR="00C074DE">
        <w:rPr>
          <w:rFonts w:ascii="細明體" w:eastAsia="細明體" w:hAnsi="細明體" w:cs="細明體" w:hint="eastAsia"/>
          <w:b/>
          <w:bCs/>
          <w:sz w:val="28"/>
          <w:szCs w:val="28"/>
          <w:lang w:val="zh-TW"/>
        </w:rPr>
        <w:t>、</w:t>
      </w:r>
      <w:r>
        <w:rPr>
          <w:rFonts w:eastAsia="標楷體" w:hint="eastAsia"/>
          <w:color w:val="800000"/>
          <w:sz w:val="32"/>
          <w:szCs w:val="32"/>
          <w:u w:color="800000"/>
          <w:lang w:val="zh-TW"/>
        </w:rPr>
        <w:t>張復民</w:t>
      </w:r>
    </w:p>
    <w:tbl>
      <w:tblPr>
        <w:tblStyle w:val="TableNormal"/>
        <w:tblW w:w="139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2716"/>
        <w:gridCol w:w="3261"/>
        <w:gridCol w:w="3076"/>
        <w:gridCol w:w="3150"/>
      </w:tblGrid>
      <w:tr w:rsidR="009E3274">
        <w:trPr>
          <w:trHeight w:val="410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 w:rsidP="000F0D39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>時間安排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E32CBB" w:rsidP="00E32CBB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 w:hint="eastAsia"/>
                <w:color w:val="000080"/>
                <w:sz w:val="28"/>
                <w:szCs w:val="28"/>
                <w:u w:color="000080"/>
              </w:rPr>
              <w:t>1</w:t>
            </w:r>
            <w:r w:rsidR="00330B65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/7</w:t>
            </w:r>
            <w:r w:rsidR="00330B65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 xml:space="preserve"> 週二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E32CBB" w:rsidP="00E32CBB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 w:hint="eastAsia"/>
                <w:color w:val="000080"/>
                <w:sz w:val="28"/>
                <w:szCs w:val="28"/>
                <w:u w:color="000080"/>
              </w:rPr>
              <w:t>1</w:t>
            </w:r>
            <w:r w:rsidR="00330B65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/8</w:t>
            </w:r>
            <w:r w:rsidR="00330B65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 xml:space="preserve"> 週三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E32CBB" w:rsidP="00E32CBB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 w:hint="eastAsia"/>
                <w:color w:val="000080"/>
                <w:sz w:val="28"/>
                <w:szCs w:val="28"/>
                <w:u w:color="000080"/>
              </w:rPr>
              <w:t>1</w:t>
            </w:r>
            <w:r w:rsidR="00330B65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/9</w:t>
            </w:r>
            <w:r w:rsidR="00330B65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>週四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E32CBB" w:rsidP="00E32CBB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 w:hint="eastAsia"/>
                <w:color w:val="000080"/>
                <w:sz w:val="28"/>
                <w:szCs w:val="28"/>
                <w:u w:color="000080"/>
              </w:rPr>
              <w:t>1</w:t>
            </w:r>
            <w:r w:rsidR="00330B65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/</w:t>
            </w:r>
            <w:r>
              <w:rPr>
                <w:rFonts w:ascii="華康圓體 Std W7" w:eastAsia="華康圓體 Std W7" w:hAnsi="華康圓體 Std W7" w:cs="華康圓體 Std W7" w:hint="eastAsia"/>
                <w:color w:val="000080"/>
                <w:sz w:val="28"/>
                <w:szCs w:val="28"/>
                <w:u w:color="000080"/>
              </w:rPr>
              <w:t>1</w:t>
            </w:r>
            <w:r w:rsidR="00330B65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0</w:t>
            </w:r>
            <w:r w:rsidR="00330B65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>週五</w:t>
            </w:r>
          </w:p>
        </w:tc>
      </w:tr>
      <w:tr w:rsidR="009E3274">
        <w:trPr>
          <w:trHeight w:val="86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6"/>
                <w:szCs w:val="26"/>
                <w:u w:color="000080"/>
              </w:rPr>
              <w:t>08:30-10:10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CBB" w:rsidRDefault="009308E5" w:rsidP="00E32CBB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自我形象</w:t>
            </w:r>
            <w:r w:rsidR="0016145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與領導</w:t>
            </w:r>
          </w:p>
          <w:p w:rsidR="009E3274" w:rsidRDefault="00E32CBB" w:rsidP="009308E5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張</w:t>
            </w:r>
            <w:r w:rsidR="009308E5">
              <w:rPr>
                <w:rFonts w:eastAsia="標楷體" w:hint="eastAsia"/>
                <w:sz w:val="26"/>
                <w:szCs w:val="26"/>
                <w:lang w:val="zh-TW"/>
              </w:rPr>
              <w:t>振華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1D534F" w:rsidRDefault="000C43F5">
            <w:pPr>
              <w:pStyle w:val="A5"/>
              <w:widowControl/>
              <w:spacing w:line="44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0C43F5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領袖建立團隊</w:t>
            </w:r>
          </w:p>
          <w:p w:rsidR="009E3274" w:rsidRDefault="009308E5" w:rsidP="009308E5">
            <w:pPr>
              <w:pStyle w:val="A5"/>
              <w:widowControl/>
              <w:spacing w:line="44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寇紹恩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8E5" w:rsidRPr="009308E5" w:rsidRDefault="009308E5" w:rsidP="009308E5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9308E5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知識份子</w:t>
            </w:r>
            <w:r w:rsidR="000C43F5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應有</w:t>
            </w:r>
            <w:r w:rsidRPr="009308E5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的教牧形</w:t>
            </w: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象</w:t>
            </w:r>
          </w:p>
          <w:p w:rsidR="009E3274" w:rsidRDefault="009308E5" w:rsidP="009308E5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莊育銘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1D534F" w:rsidRDefault="00DF149E">
            <w:pPr>
              <w:pStyle w:val="A5"/>
              <w:spacing w:line="44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如何安排講道</w:t>
            </w:r>
          </w:p>
          <w:p w:rsidR="009E3274" w:rsidRDefault="00DF149E" w:rsidP="00DF149E">
            <w:pPr>
              <w:pStyle w:val="A5"/>
              <w:spacing w:line="44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吳榮滁</w:t>
            </w:r>
          </w:p>
        </w:tc>
      </w:tr>
      <w:tr w:rsidR="009E3274">
        <w:trPr>
          <w:trHeight w:val="319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(10:10-10:30</w:t>
            </w:r>
            <w:r>
              <w:rPr>
                <w:rFonts w:ascii="文鼎中圓" w:eastAsia="文鼎中圓" w:hAnsi="文鼎中圓" w:cs="文鼎中圓" w:hint="eastAsia"/>
                <w:b/>
                <w:bCs/>
                <w:color w:val="000080"/>
                <w:sz w:val="20"/>
                <w:szCs w:val="20"/>
                <w:u w:color="000080"/>
                <w:lang w:val="zh-TW"/>
              </w:rPr>
              <w:t>休息</w:t>
            </w: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)</w:t>
            </w:r>
          </w:p>
        </w:tc>
        <w:tc>
          <w:tcPr>
            <w:tcW w:w="1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9E3274"/>
        </w:tc>
      </w:tr>
      <w:tr w:rsidR="009E3274">
        <w:trPr>
          <w:trHeight w:val="1050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spacing w:line="300" w:lineRule="exact"/>
              <w:jc w:val="center"/>
            </w:pPr>
            <w:r>
              <w:rPr>
                <w:b/>
                <w:bCs/>
                <w:color w:val="000080"/>
                <w:sz w:val="26"/>
                <w:szCs w:val="26"/>
                <w:u w:color="000080"/>
              </w:rPr>
              <w:t>10:30-12:15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4DF" w:rsidRDefault="000C43F5">
            <w:pPr>
              <w:pStyle w:val="A5"/>
              <w:spacing w:line="46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擁抱改變抵擋改變</w:t>
            </w:r>
          </w:p>
          <w:p w:rsidR="009E3274" w:rsidRDefault="009308E5">
            <w:pPr>
              <w:pStyle w:val="A5"/>
              <w:spacing w:line="46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張振華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8E5" w:rsidRPr="001D534F" w:rsidRDefault="000C43F5" w:rsidP="009308E5">
            <w:pPr>
              <w:pStyle w:val="A5"/>
              <w:widowControl/>
              <w:spacing w:line="44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0C43F5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領袖帶領方向</w:t>
            </w:r>
          </w:p>
          <w:p w:rsidR="009E3274" w:rsidRDefault="009308E5">
            <w:pPr>
              <w:pStyle w:val="A5"/>
              <w:spacing w:line="46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寇紹恩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8E5" w:rsidRPr="009308E5" w:rsidRDefault="009308E5" w:rsidP="009308E5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9308E5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知識份子</w:t>
            </w:r>
            <w:r w:rsidR="000C43F5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應有</w:t>
            </w:r>
            <w:r w:rsidRPr="009308E5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的教牧形</w:t>
            </w: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象</w:t>
            </w:r>
          </w:p>
          <w:p w:rsidR="009E3274" w:rsidRDefault="009308E5" w:rsidP="002D6124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莊育銘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149E" w:rsidRDefault="00DF149E" w:rsidP="00E32CBB">
            <w:pPr>
              <w:pStyle w:val="A5"/>
              <w:spacing w:line="276" w:lineRule="auto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如何安排講道</w:t>
            </w:r>
          </w:p>
          <w:p w:rsidR="009E3274" w:rsidRDefault="00DF149E" w:rsidP="00E32CBB">
            <w:pPr>
              <w:pStyle w:val="A5"/>
              <w:spacing w:line="276" w:lineRule="auto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吳榮滁</w:t>
            </w:r>
          </w:p>
        </w:tc>
      </w:tr>
      <w:tr w:rsidR="009E3274">
        <w:trPr>
          <w:trHeight w:val="471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u w:color="000080"/>
              </w:rPr>
              <w:t>12:15-13:45</w:t>
            </w:r>
          </w:p>
        </w:tc>
        <w:tc>
          <w:tcPr>
            <w:tcW w:w="1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9E3274"/>
        </w:tc>
      </w:tr>
      <w:tr w:rsidR="009E3274">
        <w:trPr>
          <w:trHeight w:val="1231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6"/>
                <w:szCs w:val="26"/>
                <w:u w:color="000080"/>
              </w:rPr>
              <w:t>13:45-15:10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4DF" w:rsidRDefault="000C43F5" w:rsidP="00301BA4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0C43F5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領導力提升的兩個關鍵</w:t>
            </w:r>
          </w:p>
          <w:p w:rsidR="009E3274" w:rsidRDefault="009308E5" w:rsidP="00301BA4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張振華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8E5" w:rsidRPr="001D534F" w:rsidRDefault="000C43F5" w:rsidP="009308E5">
            <w:pPr>
              <w:pStyle w:val="A5"/>
              <w:widowControl/>
              <w:spacing w:line="44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0C43F5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領袖影響生命</w:t>
            </w:r>
          </w:p>
          <w:p w:rsidR="009E3274" w:rsidRDefault="009308E5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寇紹恩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8E5" w:rsidRPr="009308E5" w:rsidRDefault="009308E5" w:rsidP="009308E5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9308E5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知識份子</w:t>
            </w:r>
            <w:r w:rsidR="000C43F5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應有</w:t>
            </w:r>
            <w:bookmarkStart w:id="0" w:name="_GoBack"/>
            <w:bookmarkEnd w:id="0"/>
            <w:r w:rsidRPr="009308E5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的教牧形</w:t>
            </w: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象</w:t>
            </w:r>
          </w:p>
          <w:p w:rsidR="009E3274" w:rsidRDefault="009308E5" w:rsidP="002D6124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莊育銘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149E" w:rsidRDefault="00DF149E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如何安排講道</w:t>
            </w:r>
          </w:p>
          <w:p w:rsidR="009E3274" w:rsidRDefault="00DF149E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吳榮滁</w:t>
            </w:r>
          </w:p>
        </w:tc>
      </w:tr>
      <w:tr w:rsidR="009E3274">
        <w:trPr>
          <w:trHeight w:val="319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(15:10-15:30</w:t>
            </w:r>
            <w:r>
              <w:rPr>
                <w:rFonts w:ascii="文鼎中圓" w:eastAsia="文鼎中圓" w:hAnsi="文鼎中圓" w:cs="文鼎中圓" w:hint="eastAsia"/>
                <w:b/>
                <w:bCs/>
                <w:color w:val="000080"/>
                <w:sz w:val="20"/>
                <w:szCs w:val="20"/>
                <w:u w:color="000080"/>
                <w:lang w:val="zh-TW"/>
              </w:rPr>
              <w:t>休息</w:t>
            </w: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)</w:t>
            </w:r>
          </w:p>
        </w:tc>
        <w:tc>
          <w:tcPr>
            <w:tcW w:w="1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9E3274"/>
        </w:tc>
      </w:tr>
      <w:tr w:rsidR="009E3274">
        <w:trPr>
          <w:trHeight w:val="1088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6"/>
                <w:szCs w:val="26"/>
                <w:u w:color="000080"/>
              </w:rPr>
              <w:t>15:30-17:00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4DF" w:rsidRDefault="00A814DF" w:rsidP="001D534F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分享與討論</w:t>
            </w:r>
          </w:p>
          <w:p w:rsidR="009E3274" w:rsidRDefault="009308E5" w:rsidP="001D534F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張振華</w:t>
            </w:r>
            <w:r w:rsidR="00A814DF">
              <w:rPr>
                <w:rFonts w:eastAsia="標楷體" w:hint="eastAsia"/>
                <w:sz w:val="26"/>
                <w:szCs w:val="26"/>
                <w:lang w:val="zh-TW"/>
              </w:rPr>
              <w:t>、張復民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1EFF" w:rsidRDefault="00631EFF" w:rsidP="00631EFF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分享與討論</w:t>
            </w:r>
          </w:p>
          <w:p w:rsidR="009E3274" w:rsidRDefault="009308E5" w:rsidP="001D534F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寇紹恩</w:t>
            </w:r>
            <w:r w:rsidR="00A814DF">
              <w:rPr>
                <w:rFonts w:eastAsia="標楷體" w:hint="eastAsia"/>
                <w:sz w:val="26"/>
                <w:szCs w:val="26"/>
                <w:lang w:val="zh-TW"/>
              </w:rPr>
              <w:t>、張復民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1EFF" w:rsidRDefault="00631EFF" w:rsidP="00631EFF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分享與討論</w:t>
            </w:r>
          </w:p>
          <w:p w:rsidR="009E3274" w:rsidRDefault="009308E5" w:rsidP="002D6124">
            <w:pPr>
              <w:pStyle w:val="A5"/>
              <w:widowControl/>
              <w:spacing w:line="44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莊育銘</w:t>
            </w:r>
            <w:r w:rsidR="00631EFF">
              <w:rPr>
                <w:rFonts w:eastAsia="標楷體" w:hint="eastAsia"/>
                <w:sz w:val="26"/>
                <w:szCs w:val="26"/>
                <w:lang w:val="zh-TW"/>
              </w:rPr>
              <w:t>、張復民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1EFF" w:rsidRDefault="00631EFF" w:rsidP="00631EFF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分享與討論</w:t>
            </w:r>
          </w:p>
          <w:p w:rsidR="009E3274" w:rsidRDefault="00631EFF">
            <w:pPr>
              <w:pStyle w:val="A5"/>
              <w:widowControl/>
              <w:spacing w:after="180" w:line="44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吳榮滁、</w:t>
            </w:r>
            <w:r w:rsidR="00330B65">
              <w:rPr>
                <w:rFonts w:eastAsia="標楷體" w:hint="eastAsia"/>
                <w:sz w:val="26"/>
                <w:szCs w:val="26"/>
                <w:lang w:val="zh-TW"/>
              </w:rPr>
              <w:t>張復民</w:t>
            </w:r>
          </w:p>
        </w:tc>
      </w:tr>
    </w:tbl>
    <w:p w:rsidR="009E3274" w:rsidRDefault="009E3274">
      <w:pPr>
        <w:pStyle w:val="A5"/>
        <w:spacing w:after="180"/>
        <w:jc w:val="center"/>
      </w:pPr>
    </w:p>
    <w:sectPr w:rsidR="009E3274" w:rsidSect="000F0D39">
      <w:pgSz w:w="16840" w:h="11900" w:orient="landscape"/>
      <w:pgMar w:top="1077" w:right="1440" w:bottom="425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40" w:rsidRDefault="00162E40">
      <w:r>
        <w:separator/>
      </w:r>
    </w:p>
  </w:endnote>
  <w:endnote w:type="continuationSeparator" w:id="0">
    <w:p w:rsidR="00162E40" w:rsidRDefault="0016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圓體 Std W7">
    <w:panose1 w:val="020007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行楷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圓">
    <w:panose1 w:val="020B0609010101010101"/>
    <w:charset w:val="88"/>
    <w:family w:val="modern"/>
    <w:pitch w:val="fixed"/>
    <w:sig w:usb0="800002A3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40" w:rsidRDefault="00162E40">
      <w:r>
        <w:separator/>
      </w:r>
    </w:p>
  </w:footnote>
  <w:footnote w:type="continuationSeparator" w:id="0">
    <w:p w:rsidR="00162E40" w:rsidRDefault="0016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3274"/>
    <w:rsid w:val="00020904"/>
    <w:rsid w:val="00034C0A"/>
    <w:rsid w:val="000C43F5"/>
    <w:rsid w:val="000F0D39"/>
    <w:rsid w:val="000F5C22"/>
    <w:rsid w:val="0016145E"/>
    <w:rsid w:val="00162E40"/>
    <w:rsid w:val="001A13B5"/>
    <w:rsid w:val="001D534F"/>
    <w:rsid w:val="00280797"/>
    <w:rsid w:val="002D6124"/>
    <w:rsid w:val="00301BA4"/>
    <w:rsid w:val="00313F9F"/>
    <w:rsid w:val="00330B65"/>
    <w:rsid w:val="003C69BD"/>
    <w:rsid w:val="0050717E"/>
    <w:rsid w:val="00631EFF"/>
    <w:rsid w:val="006C4BE6"/>
    <w:rsid w:val="00722169"/>
    <w:rsid w:val="00826C41"/>
    <w:rsid w:val="008511E4"/>
    <w:rsid w:val="009308E5"/>
    <w:rsid w:val="009E3274"/>
    <w:rsid w:val="00A814DF"/>
    <w:rsid w:val="00BD5895"/>
    <w:rsid w:val="00C074DE"/>
    <w:rsid w:val="00C22612"/>
    <w:rsid w:val="00DF149E"/>
    <w:rsid w:val="00E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D8870"/>
  <w15:docId w15:val="{C3C207F2-0076-4148-9ABA-C6679EA8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paragraph" w:styleId="a6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zh-TW"/>
    </w:rPr>
  </w:style>
  <w:style w:type="paragraph" w:styleId="a7">
    <w:name w:val="header"/>
    <w:basedOn w:val="a"/>
    <w:link w:val="a8"/>
    <w:uiPriority w:val="99"/>
    <w:unhideWhenUsed/>
    <w:rsid w:val="000F0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0D3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F0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0D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user</cp:lastModifiedBy>
  <cp:revision>11</cp:revision>
  <dcterms:created xsi:type="dcterms:W3CDTF">2019-04-08T08:43:00Z</dcterms:created>
  <dcterms:modified xsi:type="dcterms:W3CDTF">2019-07-11T22:59:00Z</dcterms:modified>
</cp:coreProperties>
</file>